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287BE" w14:textId="0688613B" w:rsidR="00A13CB7" w:rsidRDefault="00A13CB7">
      <w:pPr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color w:val="080809"/>
          <w:sz w:val="32"/>
          <w:szCs w:val="32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4C32DB5A" wp14:editId="04A15801">
            <wp:simplePos x="0" y="0"/>
            <wp:positionH relativeFrom="margin">
              <wp:align>center</wp:align>
            </wp:positionH>
            <wp:positionV relativeFrom="paragraph">
              <wp:posOffset>-581025</wp:posOffset>
            </wp:positionV>
            <wp:extent cx="1143000" cy="11430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02F72" w14:textId="77777777" w:rsidR="00A13CB7" w:rsidRDefault="00A13CB7" w:rsidP="00A13CB7">
      <w:pPr>
        <w:jc w:val="center"/>
        <w:rPr>
          <w:rFonts w:ascii="TH SarabunIT๙" w:hAnsi="TH SarabunIT๙" w:cs="TH SarabunIT๙"/>
          <w:b/>
          <w:bCs/>
          <w:color w:val="080809"/>
          <w:sz w:val="40"/>
          <w:szCs w:val="40"/>
          <w:shd w:val="clear" w:color="auto" w:fill="FFFFFF"/>
        </w:rPr>
      </w:pPr>
    </w:p>
    <w:p w14:paraId="6D3098C5" w14:textId="02863F1F" w:rsidR="00A13CB7" w:rsidRDefault="00A13CB7" w:rsidP="00A13CB7">
      <w:pPr>
        <w:jc w:val="center"/>
        <w:rPr>
          <w:rFonts w:ascii="TH SarabunIT๙" w:hAnsi="TH SarabunIT๙" w:cs="TH SarabunIT๙"/>
          <w:b/>
          <w:bCs/>
          <w:color w:val="080809"/>
          <w:sz w:val="40"/>
          <w:szCs w:val="40"/>
          <w:shd w:val="clear" w:color="auto" w:fill="FFFFFF"/>
        </w:rPr>
      </w:pPr>
      <w:r w:rsidRPr="00A13CB7">
        <w:rPr>
          <w:rFonts w:ascii="TH SarabunIT๙" w:hAnsi="TH SarabunIT๙" w:cs="TH SarabunIT๙" w:hint="cs"/>
          <w:b/>
          <w:bCs/>
          <w:color w:val="080809"/>
          <w:sz w:val="40"/>
          <w:szCs w:val="40"/>
          <w:shd w:val="clear" w:color="auto" w:fill="FFFFFF"/>
          <w:cs/>
        </w:rPr>
        <w:t>องค์การบริหารส่วนตำบลประจัน</w:t>
      </w:r>
    </w:p>
    <w:p w14:paraId="56922561" w14:textId="658AEF7A" w:rsidR="00A13CB7" w:rsidRPr="00A13CB7" w:rsidRDefault="00A13CB7" w:rsidP="00A13CB7">
      <w:pPr>
        <w:jc w:val="center"/>
        <w:rPr>
          <w:rFonts w:ascii="TH SarabunIT๙" w:hAnsi="TH SarabunIT๙" w:cs="TH SarabunIT๙" w:hint="cs"/>
          <w:b/>
          <w:bCs/>
          <w:color w:val="080809"/>
          <w:sz w:val="40"/>
          <w:szCs w:val="40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080809"/>
          <w:sz w:val="40"/>
          <w:szCs w:val="40"/>
          <w:shd w:val="clear" w:color="auto" w:fill="FFFFFF"/>
          <w:cs/>
        </w:rPr>
        <w:t>วิธีลงทะเบียนเด็กแรกเกิดออนไลน์</w:t>
      </w:r>
    </w:p>
    <w:p w14:paraId="2197BC1E" w14:textId="5C26C64B" w:rsidR="00A13CB7" w:rsidRDefault="00A13CB7">
      <w:pPr>
        <w:rPr>
          <w:rFonts w:ascii="TH SarabunIT๙" w:hAnsi="TH SarabunIT๙" w:cs="TH SarabunIT๙"/>
          <w:sz w:val="32"/>
          <w:szCs w:val="32"/>
        </w:rPr>
      </w:pP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ลงทะเบียนรับเงินอุดหนุนเด็ก ผ่านแอป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'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เงินเด็ก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'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โดยผู้ปกครองสามารถลงทะเบียนขอรับเงินอุดหนุนเพื่อการเลี้ยงดูเด็กแรกเกิด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ขั้นตอน ลงทะเบียนรับเงินอุดหนุนเด็กแรกเกิด บนแอป "เงินเด็ก"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ผู้ปกครองเดินทางไปพิสูจน์ตัวตนครั้งแรก ณ ที่ว่าการอำเภอ หรือสำนักงานเขตใกล้บ้าน (ทำครั้งแรกครั้งเดียว)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2.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โหลดแอปเงินเด็ก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3.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โหลดแอป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D.DOPA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ของกรมการปกครอง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4.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เข้าแอปเงินเด็ก แล้วยืนยันตัวตนผ่านแอปพลิเคชั้น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D.DOPA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5.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เมื่อยืนยันตัวตนเรียบร้อยแล้วจะสามารถข้าไปกรอกข้อมูลเพื่อลงทะเบียนผ่านแอปเงินเด็ก และติดตามสถานะการ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รับเงินได้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ช่องทางโหลดแอป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'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เงินเด็ก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'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ลงทะเบียนขอรับเงินอุดหนุนเพื่อการเลี้ยงดูเด็กแรกเกิด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ผู้ใช้งานแอนดร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อยด์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 (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Android) &gt;&gt;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โหลดผ่าน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Store Google Play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ผู้ใช้งานไอโฟน (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iPhone) &gt;&gt;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โหลดผ่าน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App Store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แอปเงินเด็ก เป็นแอปของกรมกิจการเด็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http://xn--www-dkl6b8evcxat2gxa0ok.dcy.go.th/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เป็นช่องทางให้ผู้ปกครองสามารถลงทะเบียนผ่านออนไลน์ขอรับ เงิน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อุดหนุนเด็กแรกเกิด เพื่ออำนวยความสะดวกแก่ผู้ปกครอง ให้สามารถเข้าถึงสิทธิ์ และการให้บริการภาครัฐได้อย่างรวดเร็ว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ประหยัดเวลา ประหยัดค่าใช้จ่ายในการเดินทาง โดยสามารถเริ่มลงทะเบียนได้ตั้งแต่วันที่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16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กันยายน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2565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เป็นต้นไป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คุณสมบัติของผู้ปกครองที่มีสิทธิลงทะเบียนขอรับเงินอุดหนุนเพื่อการเลี้ยงดูเด็กแรกเกิด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ผู้ปกครองต้องมีคุณสมบัติดังต่อไปนี้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เป็นบิดา มารดา หรือบุคคลอื่นที่เป็นผู้เลี้ยงดูเด็กแรกเกิด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2.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เด็กแรกเกิดต้องอาศัยอยู่ด้วยกัน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3.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ครอบครัวที่มีรายได้น้อย (สมาชิกในครอบครัวมีรายได้เฉลี่ยไม่เกินคนละ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100,000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บาทต่อปี)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4.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ผู้ปกครองรับเงินผ่านบัญชีธนาคารที่ผูกบริการพร้อมเพ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ย์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ด้วยเลขบัตรประจำตัวประชาชน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คุณสมบัติของเด็กที่มีสิทธิรับเงินอุดหนุนเพื่อการเลี้ยงดูเด็กแรกเกิดได้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เด็กแรกเกิดต้องมีคุณสมบัติดังต่อไปนี้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lastRenderedPageBreak/>
        <w:t xml:space="preserve">1.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มีสัญชาติไทย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2.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อายุไม่เกิน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6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ปี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3.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อาศัยอยู่กับผู้ปกครองในครอบครัวที่มีรายได้น้อย และ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4.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ไม่อยู่ในสถานสงเคราะห์ของหน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่ว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ยงนรัฐหรือเอกชน ตามที่อธิบดีกรมกิจการเด็กและเยาวชนประกาศกำหนด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เอกสารประกอบการลงทะเบียนผ่าน "แอปเงินเด็ก"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การยื่นคำร้องขอลงทะเบียนผ่านแอปเงินเด็กนั้นให้ยืนยันตัวตนผ่านแอป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D.DOPA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ก่อน พร้อมแนบเอกสารในรูปแบบไฟล์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อิเล็กทรอนิกส์เพื่อเป็นหลักฐานดังต่อไปนี้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หลักฐานการรับรองสถานครัวเรือน พร้อมภาพ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ถ่ยบัต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ประจำตัวเจ้าหน้าที่รัฐ 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บัต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หรือเอกสารอื่นที่แสดงสถานะหรือตำแหน่งของผู้รับรองคนที่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และผู้รับรองคนที่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2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2.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ใบรับรองเงินเดือน หรือหนังสือรับรองราย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ด้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 ของสมาชิกในครัวเรือนที่มี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าย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ได้น้อยทุกคน กรณีเป็นเจ้าหน้าที่ของรัฐ พนักงานรัฐวิสาหกิจ หรือพนักงานบริษัท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วิธีตรวจสอบสิทธิการลงทะเบียนขอรับเงินอุดหนุนเพื่อการเลี้ยงดูเด็กแรกเกิด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คุณสามารถ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ช็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กสิทธิกรลงทะเบียนขอรับเงินอุดหนุนเพื่อการเลี้ยงดูเด็กแรกเกิดได้ที่เมนู "การตรวจสอบสิทธิ" บนแอปเงินเด็ก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วิธีติดตามสถานะการรับเงินอุดหนุนเพื่อการเลี้ยงดูเด็กแรก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คุณสามารถเช็กสถานะเงินอุดหนุนเพื่อการเลี้ยงดูเด็กแรกเกิดของคุณได้ที่เมนู "ติดตามสถานะการรับเงิน" บนแอปเงินเด็ก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สอบถามข้อมูลเพิ่มเติม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 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ศูย์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ปฏิบัติการโครงการเงินอุดหนุนเพื่อกรเลี้ยงดูเด็กแรกเกิด (ศดร.) กรมกิจการเด็กและเยาวชน (ดย.)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เว็บไซต์กรมกิจการเด็กและเยาวชน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 </w:t>
      </w:r>
      <w:hyperlink r:id="rId5" w:tgtFrame="_blank" w:history="1">
        <w:r w:rsidRPr="00A13CB7">
          <w:rPr>
            <w:rStyle w:val="a3"/>
            <w:rFonts w:ascii="TH SarabunIT๙" w:hAnsi="TH SarabunIT๙" w:cs="TH SarabunIT๙"/>
            <w:b/>
            <w:bCs/>
            <w:color w:val="0064D1"/>
            <w:sz w:val="32"/>
            <w:szCs w:val="32"/>
            <w:bdr w:val="none" w:sz="0" w:space="0" w:color="auto" w:frame="1"/>
          </w:rPr>
          <w:t>www.dcy.go.th/</w:t>
        </w:r>
      </w:hyperlink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 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หรือ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 </w:t>
      </w:r>
      <w:hyperlink r:id="rId6" w:tgtFrame="_blank" w:history="1">
        <w:r w:rsidRPr="00A13CB7">
          <w:rPr>
            <w:rStyle w:val="a3"/>
            <w:rFonts w:ascii="TH SarabunIT๙" w:hAnsi="TH SarabunIT๙" w:cs="TH SarabunIT๙"/>
            <w:b/>
            <w:bCs/>
            <w:color w:val="0064D1"/>
            <w:sz w:val="32"/>
            <w:szCs w:val="32"/>
            <w:bdr w:val="none" w:sz="0" w:space="0" w:color="auto" w:frame="1"/>
          </w:rPr>
          <w:t>csgcheck.dcy.go.th</w:t>
        </w:r>
      </w:hyperlink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สำนักงานพัฒนาสังคมและความมั่นคงของมนุษย์จังหวัด (สำนักงาน พมจ.)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องค์กรปกครองส่วนท้องถิ่น ได้แก่ สำนักงานเขต เมืองพัทยา เทศบาล อบต.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ศูนย์ช่วยเหลือสังคม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OSCC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โทร.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1300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ตลอด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24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ชั่วโมง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ลงทะเบียนขอรับเงินอุดหนุนเพื่อการเลี้ยงดูเด็กแรกเกิดผ่านช่องทางอื่น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กรณีไม่สะดวกลงทะเบียนผ่านช่องทางออนไลน์ ผู้ปกครองสามารถใช้สิทธิลงทะเบียนในพื้นที่ที่เด็กแรกเกิดและผู้ปกครอง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อาศัยอยู่จริงได้ดังนี้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พื้นที่กรุงเทพมหานคร ลงทะเบียนที่สำนักงานเขต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พื้นที่เมืองพัทยา ลงทะเบียนที่ศาลาว่าการเมืองพัทยา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eastAsia="Malgun Gothic" w:hAnsi="TH SarabunIT๙" w:cs="TH SarabunIT๙"/>
          <w:color w:val="080809"/>
          <w:sz w:val="32"/>
          <w:szCs w:val="32"/>
          <w:shd w:val="clear" w:color="auto" w:fill="FFFFFF"/>
        </w:rPr>
        <w:lastRenderedPageBreak/>
        <w:t>ㆍ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พื้นที่ภูมิภาค ลงทะเบียนที่องค์การบริหารส่วนตำบลหรือเทศบาล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เอกสารที่ต้องเตรียมสำหรับลง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ทะเบิยน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 ณ หน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วย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ลง</w:t>
      </w:r>
      <w:proofErr w:type="spellStart"/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ทะเบิยน</w:t>
      </w:r>
      <w:proofErr w:type="spellEnd"/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เอกสารที่ต้องใช้สำหรับลงทะเบียน ณ หน่วยลงทะเบียน ประกอบด้วย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แบบคำร้องขอลงทะเบียน (ดร.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01) &gt;&gt;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โหลดแบบฟอร์ม ดร.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01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แบบคำร้องขอลงทะเบียน (ดร.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01)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2.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แบบรับรองสถานะของครัวเรือน (ดร.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02) &gt;&gt;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โหลดแบบฟอร์ม ดร.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02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แบบรับรองสถานะของครัวเรือน (ดร.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02)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3.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สูติบัตรเด็กแรกเกิด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4.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บัตรประจำตัวประชาชนแบบ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Smart Card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ของผู้ปกครอง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5.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ใบรับรองเงินเดือน หรือหนังสือรับรองรายได้ของสมาชิกในครัวเรือนทุกคน ที่ประกอบอาชีพเป็นเจ้าหน้าที่รัฐ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พนักงานรัฐวิสาหกิจ หรือพนักงานบริษัท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6.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สำเนาเอกสารหรือบัตรประจำตัวเจ้าหน้าที่ของรัฐ</w:t>
      </w:r>
      <w:r w:rsidRPr="00A13CB7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7.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บัตรหรือเอกสารอื่นใดที่แสดงสถนะหรือตำแหน่งของผู้รับรองคนที่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 xml:space="preserve">1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และผู้รับรองคนที่ </w:t>
      </w:r>
      <w:r w:rsidRPr="00A13CB7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  <w:t>2</w:t>
      </w:r>
    </w:p>
    <w:p w14:paraId="44178A12" w14:textId="2B1385F0" w:rsidR="00A13CB7" w:rsidRPr="00A13CB7" w:rsidRDefault="00A13CB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06016F" wp14:editId="062DD91F">
            <wp:simplePos x="0" y="0"/>
            <wp:positionH relativeFrom="margin">
              <wp:align>right</wp:align>
            </wp:positionH>
            <wp:positionV relativeFrom="paragraph">
              <wp:posOffset>260350</wp:posOffset>
            </wp:positionV>
            <wp:extent cx="5731510" cy="3225165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3CB7" w:rsidRPr="00A13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B7"/>
    <w:rsid w:val="00A1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4FA8C"/>
  <w15:chartTrackingRefBased/>
  <w15:docId w15:val="{9D3C67D0-F8BF-4041-8723-1C089B43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A13CB7"/>
  </w:style>
  <w:style w:type="character" w:styleId="a3">
    <w:name w:val="Hyperlink"/>
    <w:basedOn w:val="a0"/>
    <w:uiPriority w:val="99"/>
    <w:semiHidden/>
    <w:unhideWhenUsed/>
    <w:rsid w:val="00A13C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sgcheck.dcy.go.th/?fbclid=IwZXh0bgNhZW0CMTAAYnJpZBExcVFuVmVnSXViOFFmUjVMc3NydGMGYXBwX2lkEDIyMjAzOTE3ODgyMDA4OTIAAR6TMq-Hnp1gg5FxfsraTzNmxThpC5Plybkgucr1QxEATbt0W8pHNR_8wAXgJA_aem_Lidgsd-OcE6mK8puFa2LPQ" TargetMode="External"/><Relationship Id="rId5" Type="http://schemas.openxmlformats.org/officeDocument/2006/relationships/hyperlink" Target="https://l.facebook.com/l.php?u=http%3A%2F%2Fwww.dcy.go.th%2F%3Ffbclid%3DIwZXh0bgNhZW0CMTAAYnJpZBExcVFuVmVnSXViOFFmUjVMc3NydGMGYXBwX2lkEDIyMjAzOTE3ODgyMDA4OTIAAR4-gzeYBpzp-U4oPV6jst-9B5NqiOZmcDtCSblkrognSsAkJ7rMeg4LHcJ0FA_aem_rFvUZE-u_ai74uK7yyO4HQ&amp;h=AUBU-3B_L4lUQnwwiXAmlizEUsrGADSNHeZk5jsR_fog9kt91IkOfA0C6JHTVo7gVnivR_FhFmH_zXwiTSjXlWXGqSpAmQ8qdVa70dc8ydt_SRppAd002IrJoo0EANLxfhqCPWFgnIyaIL9BIA&amp;__tn__=-UK*F&amp;c%5b0%5d=AUAOkubkn34YjANMkuB-oIgeC6PSpCPCC9unU1RBpEasENng76uWU4jD58FdJ3Q4_SoipBdmpBNxm1kGPcyzSS62Dm3pa6P6a8qkCMMH9QjKgwWtfuaGHSOYDnx9BDEA7jLS4uvPAs9L7D90fR_Vli8PDEWZUTkJhRf1MbhgOpZNYi4WUIuxy_l-0aWwh6Qfi-IbIVdPrsd2dUcJ38qgv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2026-05-15T12:41:00Z</dcterms:created>
  <dcterms:modified xsi:type="dcterms:W3CDTF">2026-05-15T12:44:00Z</dcterms:modified>
</cp:coreProperties>
</file>