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71FA5" w14:textId="6D6250D6" w:rsidR="00A5663F" w:rsidRDefault="00A5663F" w:rsidP="00A5663F">
      <w:pPr>
        <w:spacing w:before="450" w:after="300" w:line="240" w:lineRule="auto"/>
        <w:outlineLvl w:val="3"/>
        <w:rPr>
          <w:rFonts w:asciiTheme="majorBidi" w:eastAsia="Times New Roman" w:hAnsiTheme="majorBidi" w:cstheme="majorBidi"/>
          <w:color w:val="222222"/>
          <w:kern w:val="0"/>
          <w:sz w:val="32"/>
          <w:szCs w:val="32"/>
          <w14:ligatures w14:val="none"/>
        </w:rPr>
      </w:pPr>
      <w:r>
        <w:rPr>
          <w:noProof/>
          <w:cs/>
        </w:rPr>
        <w:drawing>
          <wp:anchor distT="0" distB="0" distL="114300" distR="114300" simplePos="0" relativeHeight="251658240" behindDoc="1" locked="0" layoutInCell="1" allowOverlap="1" wp14:anchorId="5B457C10" wp14:editId="59BE0F13">
            <wp:simplePos x="0" y="0"/>
            <wp:positionH relativeFrom="margin">
              <wp:align>center</wp:align>
            </wp:positionH>
            <wp:positionV relativeFrom="paragraph">
              <wp:posOffset>-742950</wp:posOffset>
            </wp:positionV>
            <wp:extent cx="1714500" cy="1714500"/>
            <wp:effectExtent l="0" t="0" r="0" b="0"/>
            <wp:wrapNone/>
            <wp:docPr id="196457584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A57F14F" w14:textId="1FC3C41C" w:rsidR="00A5663F" w:rsidRPr="00A5663F" w:rsidRDefault="00A5663F" w:rsidP="00A5663F">
      <w:pPr>
        <w:spacing w:before="450" w:after="300" w:line="240" w:lineRule="auto"/>
        <w:outlineLvl w:val="3"/>
        <w:rPr>
          <w:rFonts w:asciiTheme="majorBidi" w:eastAsia="Times New Roman" w:hAnsiTheme="majorBidi" w:cstheme="majorBidi"/>
          <w:color w:val="222222"/>
          <w:kern w:val="0"/>
          <w:sz w:val="32"/>
          <w:szCs w:val="32"/>
          <w14:ligatures w14:val="none"/>
        </w:rPr>
      </w:pPr>
      <w:r w:rsidRPr="00A5663F">
        <w:rPr>
          <w:rFonts w:asciiTheme="majorBidi" w:eastAsia="Times New Roman" w:hAnsiTheme="majorBidi" w:cstheme="majorBidi"/>
          <w:color w:val="222222"/>
          <w:kern w:val="0"/>
          <w:sz w:val="32"/>
          <w:szCs w:val="32"/>
          <w:cs/>
          <w14:ligatures w14:val="none"/>
        </w:rPr>
        <w:t xml:space="preserve">ประเภทความพิการ </w:t>
      </w:r>
      <w:r w:rsidRPr="00A5663F">
        <w:rPr>
          <w:rFonts w:asciiTheme="majorBidi" w:eastAsia="Times New Roman" w:hAnsiTheme="majorBidi" w:cstheme="majorBidi"/>
          <w:color w:val="222222"/>
          <w:kern w:val="0"/>
          <w:sz w:val="32"/>
          <w:szCs w:val="32"/>
          <w14:ligatures w14:val="none"/>
        </w:rPr>
        <w:t xml:space="preserve">7 </w:t>
      </w:r>
      <w:r w:rsidRPr="00A5663F">
        <w:rPr>
          <w:rFonts w:asciiTheme="majorBidi" w:eastAsia="Times New Roman" w:hAnsiTheme="majorBidi" w:cstheme="majorBidi"/>
          <w:color w:val="222222"/>
          <w:kern w:val="0"/>
          <w:sz w:val="32"/>
          <w:szCs w:val="32"/>
          <w:cs/>
          <w14:ligatures w14:val="none"/>
        </w:rPr>
        <w:t>ประเภท</w:t>
      </w:r>
    </w:p>
    <w:p w14:paraId="6AD118F9" w14:textId="77777777" w:rsidR="00A5663F" w:rsidRPr="00A5663F" w:rsidRDefault="00A5663F" w:rsidP="00A5663F">
      <w:pPr>
        <w:spacing w:after="0" w:line="390" w:lineRule="atLeast"/>
        <w:rPr>
          <w:rFonts w:asciiTheme="majorBidi" w:eastAsia="Times New Roman" w:hAnsiTheme="majorBidi" w:cstheme="majorBidi"/>
          <w:color w:val="333333"/>
          <w:kern w:val="0"/>
          <w:sz w:val="32"/>
          <w:szCs w:val="32"/>
          <w14:ligatures w14:val="none"/>
        </w:rPr>
      </w:pPr>
      <w:r w:rsidRPr="00A5663F">
        <w:rPr>
          <w:rFonts w:asciiTheme="majorBidi" w:eastAsia="Times New Roman" w:hAnsiTheme="majorBidi" w:cstheme="majorBidi"/>
          <w:color w:val="333333"/>
          <w:kern w:val="0"/>
          <w:sz w:val="32"/>
          <w:szCs w:val="32"/>
          <w:cs/>
          <w14:ligatures w14:val="none"/>
        </w:rPr>
        <w:t xml:space="preserve">ตาม พระราชบัญญัติส่งเสริมและพัฒนาคุณภาพชีวิตคนพิการ พ.ศ. </w:t>
      </w:r>
      <w:r w:rsidRPr="00A5663F">
        <w:rPr>
          <w:rFonts w:asciiTheme="majorBidi" w:eastAsia="Times New Roman" w:hAnsiTheme="majorBidi" w:cstheme="majorBidi"/>
          <w:color w:val="333333"/>
          <w:kern w:val="0"/>
          <w:sz w:val="32"/>
          <w:szCs w:val="32"/>
          <w14:ligatures w14:val="none"/>
        </w:rPr>
        <w:t xml:space="preserve">2550 </w:t>
      </w:r>
      <w:r w:rsidRPr="00A5663F">
        <w:rPr>
          <w:rFonts w:asciiTheme="majorBidi" w:eastAsia="Times New Roman" w:hAnsiTheme="majorBidi" w:cstheme="majorBidi"/>
          <w:color w:val="333333"/>
          <w:kern w:val="0"/>
          <w:sz w:val="32"/>
          <w:szCs w:val="32"/>
          <w:cs/>
          <w14:ligatures w14:val="none"/>
        </w:rPr>
        <w:t xml:space="preserve">และที่แก้ไขเพิ่มเติม (ฉบับที่ </w:t>
      </w:r>
      <w:r w:rsidRPr="00A5663F">
        <w:rPr>
          <w:rFonts w:asciiTheme="majorBidi" w:eastAsia="Times New Roman" w:hAnsiTheme="majorBidi" w:cstheme="majorBidi"/>
          <w:color w:val="333333"/>
          <w:kern w:val="0"/>
          <w:sz w:val="32"/>
          <w:szCs w:val="32"/>
          <w14:ligatures w14:val="none"/>
        </w:rPr>
        <w:t xml:space="preserve">2) </w:t>
      </w:r>
      <w:r w:rsidRPr="00A5663F">
        <w:rPr>
          <w:rFonts w:asciiTheme="majorBidi" w:eastAsia="Times New Roman" w:hAnsiTheme="majorBidi" w:cstheme="majorBidi"/>
          <w:color w:val="333333"/>
          <w:kern w:val="0"/>
          <w:sz w:val="32"/>
          <w:szCs w:val="32"/>
          <w:cs/>
          <w14:ligatures w14:val="none"/>
        </w:rPr>
        <w:t xml:space="preserve">พ.ศ. </w:t>
      </w:r>
      <w:r w:rsidRPr="00A5663F">
        <w:rPr>
          <w:rFonts w:asciiTheme="majorBidi" w:eastAsia="Times New Roman" w:hAnsiTheme="majorBidi" w:cstheme="majorBidi"/>
          <w:color w:val="333333"/>
          <w:kern w:val="0"/>
          <w:sz w:val="32"/>
          <w:szCs w:val="32"/>
          <w14:ligatures w14:val="none"/>
        </w:rPr>
        <w:t xml:space="preserve">2556 </w:t>
      </w:r>
      <w:r w:rsidRPr="00A5663F">
        <w:rPr>
          <w:rFonts w:asciiTheme="majorBidi" w:eastAsia="Times New Roman" w:hAnsiTheme="majorBidi" w:cstheme="majorBidi"/>
          <w:color w:val="333333"/>
          <w:kern w:val="0"/>
          <w:sz w:val="32"/>
          <w:szCs w:val="32"/>
          <w:cs/>
          <w14:ligatures w14:val="none"/>
        </w:rPr>
        <w:t xml:space="preserve">มาตรา </w:t>
      </w:r>
      <w:r w:rsidRPr="00A5663F">
        <w:rPr>
          <w:rFonts w:asciiTheme="majorBidi" w:eastAsia="Times New Roman" w:hAnsiTheme="majorBidi" w:cstheme="majorBidi"/>
          <w:color w:val="333333"/>
          <w:kern w:val="0"/>
          <w:sz w:val="32"/>
          <w:szCs w:val="32"/>
          <w14:ligatures w14:val="none"/>
        </w:rPr>
        <w:t xml:space="preserve">4 </w:t>
      </w:r>
      <w:r w:rsidRPr="00A5663F">
        <w:rPr>
          <w:rFonts w:asciiTheme="majorBidi" w:eastAsia="Times New Roman" w:hAnsiTheme="majorBidi" w:cstheme="majorBidi"/>
          <w:color w:val="333333"/>
          <w:kern w:val="0"/>
          <w:sz w:val="32"/>
          <w:szCs w:val="32"/>
          <w:cs/>
          <w14:ligatures w14:val="none"/>
        </w:rPr>
        <w:t>หมายความว่า บุคคลซึ่งมีข้อจำกัดในการปฏิบัติกิจกรรมในชีวิตประจำวันหรือเข้าไปมีส่วนร่วมทางสังคมเนื่องจากมีความบกพร่องของบุคคลประกอบกับมีอุปสรรคด้านต่างๆ จำเป็นพิเศษ ดังนี้</w:t>
      </w:r>
    </w:p>
    <w:p w14:paraId="72B7E7EA" w14:textId="77777777" w:rsidR="00A5663F" w:rsidRPr="00A5663F" w:rsidRDefault="00A5663F" w:rsidP="00A5663F">
      <w:pPr>
        <w:spacing w:after="0" w:line="390" w:lineRule="atLeast"/>
        <w:rPr>
          <w:rFonts w:asciiTheme="majorBidi" w:eastAsia="Times New Roman" w:hAnsiTheme="majorBidi" w:cstheme="majorBidi"/>
          <w:color w:val="333333"/>
          <w:kern w:val="0"/>
          <w:sz w:val="32"/>
          <w:szCs w:val="32"/>
          <w14:ligatures w14:val="none"/>
        </w:rPr>
      </w:pPr>
      <w:r w:rsidRPr="00A5663F">
        <w:rPr>
          <w:rFonts w:asciiTheme="majorBidi" w:eastAsia="Times New Roman" w:hAnsiTheme="majorBidi" w:cstheme="majorBidi"/>
          <w:color w:val="333333"/>
          <w:kern w:val="0"/>
          <w:sz w:val="32"/>
          <w:szCs w:val="32"/>
          <w14:ligatures w14:val="none"/>
        </w:rPr>
        <w:t> </w:t>
      </w:r>
    </w:p>
    <w:p w14:paraId="1448E5BC" w14:textId="77777777" w:rsidR="00A5663F" w:rsidRPr="00A5663F" w:rsidRDefault="00A5663F" w:rsidP="00A5663F">
      <w:pPr>
        <w:spacing w:after="0" w:line="390" w:lineRule="atLeast"/>
        <w:rPr>
          <w:rFonts w:asciiTheme="majorBidi" w:eastAsia="Times New Roman" w:hAnsiTheme="majorBidi" w:cstheme="majorBidi"/>
          <w:color w:val="333333"/>
          <w:kern w:val="0"/>
          <w:sz w:val="32"/>
          <w:szCs w:val="32"/>
          <w14:ligatures w14:val="none"/>
        </w:rPr>
      </w:pPr>
      <w:r w:rsidRPr="00A5663F">
        <w:rPr>
          <w:rFonts w:asciiTheme="majorBidi" w:eastAsia="Times New Roman" w:hAnsiTheme="majorBidi" w:cstheme="majorBidi"/>
          <w:color w:val="333333"/>
          <w:kern w:val="0"/>
          <w:sz w:val="32"/>
          <w:szCs w:val="32"/>
          <w14:ligatures w14:val="none"/>
        </w:rPr>
        <w:t>1</w:t>
      </w:r>
      <w:proofErr w:type="gramStart"/>
      <w:r w:rsidRPr="00A5663F">
        <w:rPr>
          <w:rFonts w:asciiTheme="majorBidi" w:eastAsia="Times New Roman" w:hAnsiTheme="majorBidi" w:cstheme="majorBidi"/>
          <w:color w:val="333333"/>
          <w:kern w:val="0"/>
          <w:sz w:val="32"/>
          <w:szCs w:val="32"/>
          <w14:ligatures w14:val="none"/>
        </w:rPr>
        <w:t>️.</w:t>
      </w:r>
      <w:r w:rsidRPr="00A5663F">
        <w:rPr>
          <w:rFonts w:asciiTheme="majorBidi" w:eastAsia="Times New Roman" w:hAnsiTheme="majorBidi" w:cstheme="majorBidi"/>
          <w:color w:val="333333"/>
          <w:kern w:val="0"/>
          <w:sz w:val="32"/>
          <w:szCs w:val="32"/>
          <w:cs/>
          <w14:ligatures w14:val="none"/>
        </w:rPr>
        <w:t>ความพิการทางการเห็น</w:t>
      </w:r>
      <w:proofErr w:type="gramEnd"/>
    </w:p>
    <w:p w14:paraId="4BA21C29" w14:textId="77777777" w:rsidR="00A5663F" w:rsidRPr="00A5663F" w:rsidRDefault="00A5663F" w:rsidP="00A5663F">
      <w:pPr>
        <w:spacing w:after="0" w:line="390" w:lineRule="atLeast"/>
        <w:rPr>
          <w:rFonts w:asciiTheme="majorBidi" w:eastAsia="Times New Roman" w:hAnsiTheme="majorBidi" w:cstheme="majorBidi"/>
          <w:color w:val="333333"/>
          <w:kern w:val="0"/>
          <w:sz w:val="32"/>
          <w:szCs w:val="32"/>
          <w14:ligatures w14:val="none"/>
        </w:rPr>
      </w:pPr>
      <w:r w:rsidRPr="00A5663F">
        <w:rPr>
          <w:rFonts w:asciiTheme="majorBidi" w:eastAsia="Times New Roman" w:hAnsiTheme="majorBidi" w:cstheme="majorBidi"/>
          <w:color w:val="333333"/>
          <w:kern w:val="0"/>
          <w:sz w:val="32"/>
          <w:szCs w:val="32"/>
          <w14:ligatures w14:val="none"/>
        </w:rPr>
        <w:t>2</w:t>
      </w:r>
      <w:proofErr w:type="gramStart"/>
      <w:r w:rsidRPr="00A5663F">
        <w:rPr>
          <w:rFonts w:asciiTheme="majorBidi" w:eastAsia="Times New Roman" w:hAnsiTheme="majorBidi" w:cstheme="majorBidi"/>
          <w:color w:val="333333"/>
          <w:kern w:val="0"/>
          <w:sz w:val="32"/>
          <w:szCs w:val="32"/>
          <w14:ligatures w14:val="none"/>
        </w:rPr>
        <w:t>️.</w:t>
      </w:r>
      <w:r w:rsidRPr="00A5663F">
        <w:rPr>
          <w:rFonts w:asciiTheme="majorBidi" w:eastAsia="Times New Roman" w:hAnsiTheme="majorBidi" w:cstheme="majorBidi"/>
          <w:color w:val="333333"/>
          <w:kern w:val="0"/>
          <w:sz w:val="32"/>
          <w:szCs w:val="32"/>
          <w:cs/>
          <w14:ligatures w14:val="none"/>
        </w:rPr>
        <w:t>ความพิการทางการได้ยินหรือสื่อความหมาย</w:t>
      </w:r>
      <w:proofErr w:type="gramEnd"/>
    </w:p>
    <w:p w14:paraId="251F39F2" w14:textId="77777777" w:rsidR="00A5663F" w:rsidRPr="00A5663F" w:rsidRDefault="00A5663F" w:rsidP="00A5663F">
      <w:pPr>
        <w:spacing w:after="0" w:line="390" w:lineRule="atLeast"/>
        <w:rPr>
          <w:rFonts w:asciiTheme="majorBidi" w:eastAsia="Times New Roman" w:hAnsiTheme="majorBidi" w:cstheme="majorBidi"/>
          <w:color w:val="333333"/>
          <w:kern w:val="0"/>
          <w:sz w:val="32"/>
          <w:szCs w:val="32"/>
          <w14:ligatures w14:val="none"/>
        </w:rPr>
      </w:pPr>
      <w:r w:rsidRPr="00A5663F">
        <w:rPr>
          <w:rFonts w:asciiTheme="majorBidi" w:eastAsia="Times New Roman" w:hAnsiTheme="majorBidi" w:cstheme="majorBidi"/>
          <w:color w:val="333333"/>
          <w:kern w:val="0"/>
          <w:sz w:val="32"/>
          <w:szCs w:val="32"/>
          <w14:ligatures w14:val="none"/>
        </w:rPr>
        <w:t>3</w:t>
      </w:r>
      <w:proofErr w:type="gramStart"/>
      <w:r w:rsidRPr="00A5663F">
        <w:rPr>
          <w:rFonts w:asciiTheme="majorBidi" w:eastAsia="Times New Roman" w:hAnsiTheme="majorBidi" w:cstheme="majorBidi"/>
          <w:color w:val="333333"/>
          <w:kern w:val="0"/>
          <w:sz w:val="32"/>
          <w:szCs w:val="32"/>
          <w14:ligatures w14:val="none"/>
        </w:rPr>
        <w:t>️.</w:t>
      </w:r>
      <w:r w:rsidRPr="00A5663F">
        <w:rPr>
          <w:rFonts w:asciiTheme="majorBidi" w:eastAsia="Times New Roman" w:hAnsiTheme="majorBidi" w:cstheme="majorBidi"/>
          <w:color w:val="333333"/>
          <w:kern w:val="0"/>
          <w:sz w:val="32"/>
          <w:szCs w:val="32"/>
          <w:cs/>
          <w14:ligatures w14:val="none"/>
        </w:rPr>
        <w:t>ความพิการทางการเคลื่อนไหวหรือทางร่างกาย</w:t>
      </w:r>
      <w:proofErr w:type="gramEnd"/>
    </w:p>
    <w:p w14:paraId="39FEC5B7" w14:textId="77777777" w:rsidR="00A5663F" w:rsidRPr="00A5663F" w:rsidRDefault="00A5663F" w:rsidP="00A5663F">
      <w:pPr>
        <w:spacing w:after="0" w:line="390" w:lineRule="atLeast"/>
        <w:rPr>
          <w:rFonts w:asciiTheme="majorBidi" w:eastAsia="Times New Roman" w:hAnsiTheme="majorBidi" w:cstheme="majorBidi"/>
          <w:color w:val="333333"/>
          <w:kern w:val="0"/>
          <w:sz w:val="32"/>
          <w:szCs w:val="32"/>
          <w14:ligatures w14:val="none"/>
        </w:rPr>
      </w:pPr>
      <w:r w:rsidRPr="00A5663F">
        <w:rPr>
          <w:rFonts w:asciiTheme="majorBidi" w:eastAsia="Times New Roman" w:hAnsiTheme="majorBidi" w:cstheme="majorBidi"/>
          <w:color w:val="333333"/>
          <w:kern w:val="0"/>
          <w:sz w:val="32"/>
          <w:szCs w:val="32"/>
          <w14:ligatures w14:val="none"/>
        </w:rPr>
        <w:t>4</w:t>
      </w:r>
      <w:proofErr w:type="gramStart"/>
      <w:r w:rsidRPr="00A5663F">
        <w:rPr>
          <w:rFonts w:asciiTheme="majorBidi" w:eastAsia="Times New Roman" w:hAnsiTheme="majorBidi" w:cstheme="majorBidi"/>
          <w:color w:val="333333"/>
          <w:kern w:val="0"/>
          <w:sz w:val="32"/>
          <w:szCs w:val="32"/>
          <w14:ligatures w14:val="none"/>
        </w:rPr>
        <w:t>️.</w:t>
      </w:r>
      <w:r w:rsidRPr="00A5663F">
        <w:rPr>
          <w:rFonts w:asciiTheme="majorBidi" w:eastAsia="Times New Roman" w:hAnsiTheme="majorBidi" w:cstheme="majorBidi"/>
          <w:color w:val="333333"/>
          <w:kern w:val="0"/>
          <w:sz w:val="32"/>
          <w:szCs w:val="32"/>
          <w:cs/>
          <w14:ligatures w14:val="none"/>
        </w:rPr>
        <w:t>ความพิการทางจิตใจหรือพฤติกรรม</w:t>
      </w:r>
      <w:proofErr w:type="gramEnd"/>
    </w:p>
    <w:p w14:paraId="7DF3DE49" w14:textId="77777777" w:rsidR="00A5663F" w:rsidRPr="00A5663F" w:rsidRDefault="00A5663F" w:rsidP="00A5663F">
      <w:pPr>
        <w:spacing w:after="0" w:line="390" w:lineRule="atLeast"/>
        <w:rPr>
          <w:rFonts w:asciiTheme="majorBidi" w:eastAsia="Times New Roman" w:hAnsiTheme="majorBidi" w:cstheme="majorBidi"/>
          <w:color w:val="333333"/>
          <w:kern w:val="0"/>
          <w:sz w:val="32"/>
          <w:szCs w:val="32"/>
          <w14:ligatures w14:val="none"/>
        </w:rPr>
      </w:pPr>
      <w:r w:rsidRPr="00A5663F">
        <w:rPr>
          <w:rFonts w:asciiTheme="majorBidi" w:eastAsia="Times New Roman" w:hAnsiTheme="majorBidi" w:cstheme="majorBidi"/>
          <w:color w:val="333333"/>
          <w:kern w:val="0"/>
          <w:sz w:val="32"/>
          <w:szCs w:val="32"/>
          <w14:ligatures w14:val="none"/>
        </w:rPr>
        <w:t>5</w:t>
      </w:r>
      <w:proofErr w:type="gramStart"/>
      <w:r w:rsidRPr="00A5663F">
        <w:rPr>
          <w:rFonts w:asciiTheme="majorBidi" w:eastAsia="Times New Roman" w:hAnsiTheme="majorBidi" w:cstheme="majorBidi"/>
          <w:color w:val="333333"/>
          <w:kern w:val="0"/>
          <w:sz w:val="32"/>
          <w:szCs w:val="32"/>
          <w14:ligatures w14:val="none"/>
        </w:rPr>
        <w:t>️.</w:t>
      </w:r>
      <w:r w:rsidRPr="00A5663F">
        <w:rPr>
          <w:rFonts w:asciiTheme="majorBidi" w:eastAsia="Times New Roman" w:hAnsiTheme="majorBidi" w:cstheme="majorBidi"/>
          <w:color w:val="333333"/>
          <w:kern w:val="0"/>
          <w:sz w:val="32"/>
          <w:szCs w:val="32"/>
          <w:cs/>
          <w14:ligatures w14:val="none"/>
        </w:rPr>
        <w:t>ความพิการทางสติปัญญา</w:t>
      </w:r>
      <w:proofErr w:type="gramEnd"/>
    </w:p>
    <w:p w14:paraId="0FA38A70" w14:textId="77777777" w:rsidR="00A5663F" w:rsidRPr="00A5663F" w:rsidRDefault="00A5663F" w:rsidP="00A5663F">
      <w:pPr>
        <w:spacing w:after="0" w:line="390" w:lineRule="atLeast"/>
        <w:rPr>
          <w:rFonts w:asciiTheme="majorBidi" w:eastAsia="Times New Roman" w:hAnsiTheme="majorBidi" w:cstheme="majorBidi"/>
          <w:color w:val="333333"/>
          <w:kern w:val="0"/>
          <w:sz w:val="32"/>
          <w:szCs w:val="32"/>
          <w14:ligatures w14:val="none"/>
        </w:rPr>
      </w:pPr>
      <w:r w:rsidRPr="00A5663F">
        <w:rPr>
          <w:rFonts w:asciiTheme="majorBidi" w:eastAsia="Times New Roman" w:hAnsiTheme="majorBidi" w:cstheme="majorBidi"/>
          <w:color w:val="333333"/>
          <w:kern w:val="0"/>
          <w:sz w:val="32"/>
          <w:szCs w:val="32"/>
          <w14:ligatures w14:val="none"/>
        </w:rPr>
        <w:t>6</w:t>
      </w:r>
      <w:proofErr w:type="gramStart"/>
      <w:r w:rsidRPr="00A5663F">
        <w:rPr>
          <w:rFonts w:asciiTheme="majorBidi" w:eastAsia="Times New Roman" w:hAnsiTheme="majorBidi" w:cstheme="majorBidi"/>
          <w:color w:val="333333"/>
          <w:kern w:val="0"/>
          <w:sz w:val="32"/>
          <w:szCs w:val="32"/>
          <w14:ligatures w14:val="none"/>
        </w:rPr>
        <w:t>️.</w:t>
      </w:r>
      <w:r w:rsidRPr="00A5663F">
        <w:rPr>
          <w:rFonts w:asciiTheme="majorBidi" w:eastAsia="Times New Roman" w:hAnsiTheme="majorBidi" w:cstheme="majorBidi"/>
          <w:color w:val="333333"/>
          <w:kern w:val="0"/>
          <w:sz w:val="32"/>
          <w:szCs w:val="32"/>
          <w:cs/>
          <w14:ligatures w14:val="none"/>
        </w:rPr>
        <w:t>ความพิการทางการเรียนรู้</w:t>
      </w:r>
      <w:proofErr w:type="gramEnd"/>
    </w:p>
    <w:p w14:paraId="10029E2B" w14:textId="77777777" w:rsidR="00A5663F" w:rsidRPr="00A5663F" w:rsidRDefault="00A5663F" w:rsidP="00A5663F">
      <w:pPr>
        <w:spacing w:after="0" w:line="390" w:lineRule="atLeast"/>
        <w:rPr>
          <w:rFonts w:asciiTheme="majorBidi" w:eastAsia="Times New Roman" w:hAnsiTheme="majorBidi" w:cstheme="majorBidi"/>
          <w:color w:val="333333"/>
          <w:kern w:val="0"/>
          <w:sz w:val="32"/>
          <w:szCs w:val="32"/>
          <w14:ligatures w14:val="none"/>
        </w:rPr>
      </w:pPr>
      <w:r w:rsidRPr="00A5663F">
        <w:rPr>
          <w:rFonts w:asciiTheme="majorBidi" w:eastAsia="Times New Roman" w:hAnsiTheme="majorBidi" w:cstheme="majorBidi"/>
          <w:color w:val="333333"/>
          <w:kern w:val="0"/>
          <w:sz w:val="32"/>
          <w:szCs w:val="32"/>
          <w14:ligatures w14:val="none"/>
        </w:rPr>
        <w:t>7</w:t>
      </w:r>
      <w:proofErr w:type="gramStart"/>
      <w:r w:rsidRPr="00A5663F">
        <w:rPr>
          <w:rFonts w:asciiTheme="majorBidi" w:eastAsia="Times New Roman" w:hAnsiTheme="majorBidi" w:cstheme="majorBidi"/>
          <w:color w:val="333333"/>
          <w:kern w:val="0"/>
          <w:sz w:val="32"/>
          <w:szCs w:val="32"/>
          <w14:ligatures w14:val="none"/>
        </w:rPr>
        <w:t>️.</w:t>
      </w:r>
      <w:r w:rsidRPr="00A5663F">
        <w:rPr>
          <w:rFonts w:asciiTheme="majorBidi" w:eastAsia="Times New Roman" w:hAnsiTheme="majorBidi" w:cstheme="majorBidi"/>
          <w:color w:val="333333"/>
          <w:kern w:val="0"/>
          <w:sz w:val="32"/>
          <w:szCs w:val="32"/>
          <w:cs/>
          <w14:ligatures w14:val="none"/>
        </w:rPr>
        <w:t>ความพิการทางออ</w:t>
      </w:r>
      <w:proofErr w:type="spellStart"/>
      <w:r w:rsidRPr="00A5663F">
        <w:rPr>
          <w:rFonts w:asciiTheme="majorBidi" w:eastAsia="Times New Roman" w:hAnsiTheme="majorBidi" w:cstheme="majorBidi"/>
          <w:color w:val="333333"/>
          <w:kern w:val="0"/>
          <w:sz w:val="32"/>
          <w:szCs w:val="32"/>
          <w:cs/>
          <w14:ligatures w14:val="none"/>
        </w:rPr>
        <w:t>ทิ</w:t>
      </w:r>
      <w:proofErr w:type="spellEnd"/>
      <w:r w:rsidRPr="00A5663F">
        <w:rPr>
          <w:rFonts w:asciiTheme="majorBidi" w:eastAsia="Times New Roman" w:hAnsiTheme="majorBidi" w:cstheme="majorBidi"/>
          <w:color w:val="333333"/>
          <w:kern w:val="0"/>
          <w:sz w:val="32"/>
          <w:szCs w:val="32"/>
          <w:cs/>
          <w14:ligatures w14:val="none"/>
        </w:rPr>
        <w:t>สติก</w:t>
      </w:r>
      <w:proofErr w:type="gramEnd"/>
    </w:p>
    <w:p w14:paraId="28FEF0E0" w14:textId="77777777" w:rsidR="00A5663F" w:rsidRDefault="00A5663F"/>
    <w:p w14:paraId="6B7C8F24" w14:textId="11634947" w:rsidR="000A1C89" w:rsidRDefault="00A5663F">
      <w:r>
        <w:rPr>
          <w:noProof/>
        </w:rPr>
        <w:drawing>
          <wp:inline distT="0" distB="0" distL="0" distR="0" wp14:anchorId="222D9087" wp14:editId="0B63DEB4">
            <wp:extent cx="5731510" cy="3968115"/>
            <wp:effectExtent l="0" t="0" r="2540" b="0"/>
            <wp:docPr id="187392843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6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EDDDC" w14:textId="77777777" w:rsidR="001B3F3E" w:rsidRDefault="001B3F3E">
      <w:pPr>
        <w:rPr>
          <w:rFonts w:ascii="Helvetica" w:hAnsi="Helvetica"/>
          <w:color w:val="000000"/>
          <w:sz w:val="21"/>
          <w:szCs w:val="21"/>
          <w:shd w:val="clear" w:color="auto" w:fill="FFFFFF"/>
        </w:rPr>
      </w:pPr>
    </w:p>
    <w:p w14:paraId="1C16E1C5" w14:textId="77777777" w:rsidR="001B3F3E" w:rsidRDefault="001B3F3E">
      <w:pPr>
        <w:rPr>
          <w:rFonts w:ascii="Helvetica" w:hAnsi="Helvetica"/>
          <w:b/>
          <w:bCs/>
          <w:color w:val="666666"/>
          <w:sz w:val="40"/>
          <w:szCs w:val="40"/>
          <w:shd w:val="clear" w:color="auto" w:fill="F9F9F9"/>
        </w:rPr>
      </w:pPr>
    </w:p>
    <w:p w14:paraId="42E148BA" w14:textId="3A59A4DF" w:rsidR="001B3F3E" w:rsidRPr="001B3F3E" w:rsidRDefault="001B3F3E">
      <w:pPr>
        <w:rPr>
          <w:rFonts w:ascii="Helvetica" w:hAnsi="Helvetica"/>
          <w:color w:val="000000"/>
          <w:sz w:val="40"/>
          <w:szCs w:val="40"/>
          <w:shd w:val="clear" w:color="auto" w:fill="FFFFFF"/>
        </w:rPr>
      </w:pPr>
      <w:r w:rsidRPr="001B3F3E">
        <w:rPr>
          <w:rFonts w:ascii="Helvetica" w:hAnsi="Helvetica"/>
          <w:b/>
          <w:bCs/>
          <w:color w:val="666666"/>
          <w:sz w:val="40"/>
          <w:szCs w:val="40"/>
          <w:shd w:val="clear" w:color="auto" w:fill="F9F9F9"/>
          <w:cs/>
        </w:rPr>
        <w:lastRenderedPageBreak/>
        <w:t>อักษรเบรลล์ สำหรับคนพิการทางสายตา</w:t>
      </w:r>
    </w:p>
    <w:p w14:paraId="7F49FF06" w14:textId="14E2263A" w:rsidR="001B3F3E" w:rsidRDefault="001B3F3E"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บทความ เรื่อง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Fonts w:ascii="Helvetica" w:hAnsi="Helvetica"/>
          <w:b/>
          <w:bCs/>
          <w:color w:val="000000"/>
          <w:sz w:val="21"/>
          <w:szCs w:val="21"/>
          <w:bdr w:val="none" w:sz="0" w:space="0" w:color="auto" w:frame="1"/>
          <w:cs/>
        </w:rPr>
        <w:t>มารู้จักอักษรเบรลล์กันเถอะ</w:t>
      </w:r>
      <w:r>
        <w:rPr>
          <w:rFonts w:ascii="Helvetica" w:hAnsi="Helvetica"/>
          <w:color w:val="000000"/>
          <w:sz w:val="21"/>
          <w:szCs w:val="21"/>
        </w:rPr>
        <w:br/>
      </w:r>
      <w:r>
        <w:rPr>
          <w:rFonts w:ascii="Helvetica" w:hAnsi="Helvetica"/>
          <w:color w:val="000000"/>
          <w:sz w:val="21"/>
          <w:szCs w:val="21"/>
        </w:rPr>
        <w:br/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อักษร</w:t>
      </w:r>
      <w:r>
        <w:rPr>
          <w:rFonts w:ascii="Helvetica" w:hAnsi="Helvetica"/>
          <w:b/>
          <w:bCs/>
          <w:color w:val="000000"/>
          <w:sz w:val="21"/>
          <w:szCs w:val="21"/>
          <w:bdr w:val="none" w:sz="0" w:space="0" w:color="auto" w:frame="1"/>
          <w:cs/>
        </w:rPr>
        <w:t>เบรลล์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เป็นสื่อในการเรียนการสอนสำหรับผู้ที่มีความพิการทางสายตา มีลักษณะเป็นจุดนูน ๆ ในแต่ละช่อง (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cell)</w:t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 xml:space="preserve">ทั้งหมดมี 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 xml:space="preserve">6 </w:t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 xml:space="preserve">จุด โดยที่ทั้ง 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 xml:space="preserve">6 </w:t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จุดจะแบ่งเป็นรหัสต่าง ๆ เช่น</w:t>
      </w:r>
      <w:r>
        <w:rPr>
          <w:rFonts w:ascii="Helvetica" w:hAnsi="Helvetica"/>
          <w:color w:val="000000"/>
          <w:sz w:val="21"/>
          <w:szCs w:val="21"/>
        </w:rPr>
        <w:br/>
      </w:r>
      <w:r>
        <w:rPr>
          <w:rFonts w:ascii="Helvetica" w:hAnsi="Helvetica"/>
          <w:color w:val="000000"/>
          <w:sz w:val="21"/>
          <w:szCs w:val="21"/>
        </w:rPr>
        <w:br/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ตัว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Fonts w:ascii="Helvetica" w:hAnsi="Helvetica"/>
          <w:b/>
          <w:bCs/>
          <w:color w:val="000000"/>
          <w:sz w:val="21"/>
          <w:szCs w:val="21"/>
          <w:bdr w:val="none" w:sz="0" w:space="0" w:color="auto" w:frame="1"/>
          <w:cs/>
        </w:rPr>
        <w:t>ก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ไก่ รหัสคือ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Fonts w:ascii="Helvetica" w:hAnsi="Helvetica"/>
          <w:b/>
          <w:bCs/>
          <w:color w:val="000000"/>
          <w:sz w:val="21"/>
          <w:szCs w:val="21"/>
          <w:bdr w:val="none" w:sz="0" w:space="0" w:color="auto" w:frame="1"/>
        </w:rPr>
        <w:t>1 2 4 5</w:t>
      </w:r>
      <w:r>
        <w:rPr>
          <w:rFonts w:ascii="Helvetica" w:hAnsi="Helvetica"/>
          <w:color w:val="000000"/>
          <w:sz w:val="21"/>
          <w:szCs w:val="21"/>
        </w:rPr>
        <w:br/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ตัว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Fonts w:ascii="Helvetica" w:hAnsi="Helvetica"/>
          <w:b/>
          <w:bCs/>
          <w:color w:val="000000"/>
          <w:sz w:val="21"/>
          <w:szCs w:val="21"/>
          <w:bdr w:val="none" w:sz="0" w:space="0" w:color="auto" w:frame="1"/>
          <w:cs/>
        </w:rPr>
        <w:t>ข</w:t>
      </w:r>
      <w:r>
        <w:rPr>
          <w:rFonts w:ascii="Helvetica" w:hAnsi="Helvetica"/>
          <w:b/>
          <w:bCs/>
          <w:color w:val="000000"/>
          <w:sz w:val="21"/>
          <w:szCs w:val="21"/>
          <w:bdr w:val="none" w:sz="0" w:space="0" w:color="auto" w:frame="1"/>
        </w:rPr>
        <w:t> </w:t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ไข่ มีรหัส คือ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Fonts w:ascii="Helvetica" w:hAnsi="Helvetica"/>
          <w:b/>
          <w:bCs/>
          <w:color w:val="000000"/>
          <w:sz w:val="21"/>
          <w:szCs w:val="21"/>
          <w:bdr w:val="none" w:sz="0" w:space="0" w:color="auto" w:frame="1"/>
        </w:rPr>
        <w:t>1 3</w:t>
      </w:r>
      <w:r>
        <w:rPr>
          <w:rFonts w:ascii="Helvetica" w:hAnsi="Helvetica"/>
          <w:color w:val="000000"/>
          <w:sz w:val="21"/>
          <w:szCs w:val="21"/>
        </w:rPr>
        <w:br/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ตัว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Fonts w:ascii="Helvetica" w:hAnsi="Helvetica"/>
          <w:b/>
          <w:bCs/>
          <w:color w:val="000000"/>
          <w:sz w:val="21"/>
          <w:szCs w:val="21"/>
          <w:bdr w:val="none" w:sz="0" w:space="0" w:color="auto" w:frame="1"/>
          <w:cs/>
        </w:rPr>
        <w:t>ค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ควาย มีรหัสเป็น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Fonts w:ascii="Helvetica" w:hAnsi="Helvetica"/>
          <w:b/>
          <w:bCs/>
          <w:color w:val="000000"/>
          <w:sz w:val="21"/>
          <w:szCs w:val="21"/>
          <w:bdr w:val="none" w:sz="0" w:space="0" w:color="auto" w:frame="1"/>
        </w:rPr>
        <w:t>1 3 6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เป็นต้น</w:t>
      </w:r>
      <w:r>
        <w:rPr>
          <w:rFonts w:ascii="Helvetica" w:hAnsi="Helvetica"/>
          <w:color w:val="000000"/>
          <w:sz w:val="21"/>
          <w:szCs w:val="21"/>
        </w:rPr>
        <w:br/>
      </w:r>
      <w:r>
        <w:rPr>
          <w:rFonts w:ascii="Helvetica" w:hAnsi="Helvetica"/>
          <w:color w:val="000000"/>
          <w:sz w:val="21"/>
          <w:szCs w:val="21"/>
        </w:rPr>
        <w:br/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ภาษาอังกฤษและภาษาฝรั่งเศสก็มีอักษรเบรลล์เข้ามาเกี่ยวข้องด้วย แต่ผู้ที่มีความพิการทางด้านสายตาต้องพยายามศึกษาและพยายามจดจำรหัสต่าง ๆ ของตัวอักษรทั้งพยัญชนะ สระ ให้ได้ทั้งภาษาไทยและภาษาอังกฤษ</w:t>
      </w:r>
      <w:r>
        <w:rPr>
          <w:rFonts w:ascii="Helvetica" w:hAnsi="Helvetica"/>
          <w:color w:val="000000"/>
          <w:sz w:val="21"/>
          <w:szCs w:val="21"/>
        </w:rPr>
        <w:br/>
      </w:r>
      <w:r>
        <w:rPr>
          <w:rFonts w:ascii="Helvetica" w:hAnsi="Helvetica"/>
          <w:color w:val="000000"/>
          <w:sz w:val="21"/>
          <w:szCs w:val="21"/>
        </w:rPr>
        <w:br/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ที่มาของอักษรเบรลล์ มีต้นกำเนิดมาจากผู้คิดค้นที่ชื่อว่า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Fonts w:ascii="Helvetica" w:hAnsi="Helvetica"/>
          <w:b/>
          <w:bCs/>
          <w:color w:val="000000"/>
          <w:sz w:val="21"/>
          <w:szCs w:val="21"/>
          <w:bdr w:val="none" w:sz="0" w:space="0" w:color="auto" w:frame="1"/>
          <w:cs/>
        </w:rPr>
        <w:t>หลุยส์ เบรลล์</w:t>
      </w:r>
      <w:r>
        <w:rPr>
          <w:rFonts w:ascii="Helvetica" w:hAnsi="Helvetica"/>
          <w:b/>
          <w:bCs/>
          <w:color w:val="000000"/>
          <w:sz w:val="21"/>
          <w:szCs w:val="21"/>
          <w:bdr w:val="none" w:sz="0" w:space="0" w:color="auto" w:frame="1"/>
        </w:rPr>
        <w:t> </w:t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ซึ่งเป็นชาวอังกฤษ เขาคิดค้นขึ้นมาเพื่อให้ผู้ที่มีความบกพร่องทางการมองเห็นได้สัมผัสโดยการใช้มือรูดไปตามตัวหนังสือ เพราะเขาไม่สามารถมองเห็นได้</w:t>
      </w:r>
      <w:r>
        <w:rPr>
          <w:rFonts w:ascii="Helvetica" w:hAnsi="Helvetica"/>
          <w:color w:val="000000"/>
          <w:sz w:val="21"/>
          <w:szCs w:val="21"/>
        </w:rPr>
        <w:br/>
      </w:r>
      <w:r>
        <w:rPr>
          <w:rFonts w:ascii="Helvetica" w:hAnsi="Helvetica"/>
          <w:color w:val="000000"/>
          <w:sz w:val="21"/>
          <w:szCs w:val="21"/>
        </w:rPr>
        <w:br/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วิธีเขียนอักษรเบรลล์นั้น มีวิธีเขียนคือ</w:t>
      </w:r>
      <w:r>
        <w:rPr>
          <w:rFonts w:ascii="Helvetica" w:hAnsi="Helvetica"/>
          <w:color w:val="000000"/>
          <w:sz w:val="21"/>
          <w:szCs w:val="21"/>
        </w:rPr>
        <w:br/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 xml:space="preserve">จะมีอุปกรณ์ในการเขียน 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 xml:space="preserve">2 </w:t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 xml:space="preserve">อย่าง คือ แผ่นรองในการจิ้มอักษรเบรลล์ลงไปในกระดาษ มีลักษณะเป็นตาราง โดยเซลล์แต่ละเซลล์จะมีทั้งหมด 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 xml:space="preserve">6 </w:t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จุด แผ่นรองที่เป็นตารางนั้นเรียกว่า ส</w:t>
      </w:r>
      <w:proofErr w:type="spellStart"/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เล๊ต</w:t>
      </w:r>
      <w:proofErr w:type="spellEnd"/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 xml:space="preserve"> ส่วนที่จิ้มที่มีลักษณะเป็นหัวกลม ๆ หรือสามเหลี่ยม จะเรียกว่า สไต</w:t>
      </w:r>
      <w:proofErr w:type="spellStart"/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ลั๊ด</w:t>
      </w:r>
      <w:proofErr w:type="spellEnd"/>
      <w:r>
        <w:rPr>
          <w:rFonts w:ascii="Helvetica" w:hAnsi="Helvetica"/>
          <w:color w:val="000000"/>
          <w:sz w:val="21"/>
          <w:szCs w:val="21"/>
        </w:rPr>
        <w:br/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ส</w:t>
      </w:r>
      <w:proofErr w:type="spellStart"/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เล๊ต</w:t>
      </w:r>
      <w:proofErr w:type="spellEnd"/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 xml:space="preserve">มีหลายแบบ มีทั้งเหล็ก พลาสติกสี่แถว และพลาสติกหลายแถวเรียงมาเป็นชั้น ๆ มีทั้งหมด 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 xml:space="preserve">400 </w:t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กว่าช่อง</w:t>
      </w:r>
      <w:r>
        <w:rPr>
          <w:rFonts w:ascii="Helvetica" w:hAnsi="Helvetica"/>
          <w:color w:val="000000"/>
          <w:sz w:val="21"/>
          <w:szCs w:val="21"/>
        </w:rPr>
        <w:br/>
      </w:r>
      <w:r>
        <w:rPr>
          <w:rFonts w:ascii="Helvetica" w:hAnsi="Helvetica"/>
          <w:color w:val="000000"/>
          <w:sz w:val="21"/>
          <w:szCs w:val="21"/>
        </w:rPr>
        <w:br/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ผู้ที่มีสายตาปกติก็สามารถเรียนรู้อักษรเบรลล์ได้นะคะ เพียงแต่ต้องพยายามจำรหัสต่าง ๆ ของตัวอักษรแต่ละตัวให้ได้เท่านั้นเองค่ะ มีอุปกรณ์ที่ใช้ในการเขียนอักษรเบรลล์อีกอย่างหนึ่ง คือ เบรลล์</w:t>
      </w:r>
      <w:proofErr w:type="spellStart"/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เล</w:t>
      </w:r>
      <w:proofErr w:type="spellEnd"/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 xml:space="preserve">อร์ ซึ่งเป็นเครื่องพิมพ์อักษรเบรลล์ มีลักษณะเป็นปุ่มเรียงกัน 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 xml:space="preserve">4 </w:t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 xml:space="preserve">ปุ่ม ปุ่มที่ใช้ 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 xml:space="preserve">1 2 3 </w:t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 xml:space="preserve">จะอยู่ด้านซ้าย ส่วนปุ่มตรงกลางจะเป็นปุ่มเว้นวรรค ปุ่มที่มีตัวเลข 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 xml:space="preserve">4 5 6 </w:t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จะอยู่ด้านขวาถัดจากปุ่มตรงกลาง ส่วนปุ่มลงบรรทัดใหม่จะอยู่ซ้ายมือเหนือปุ่มทั้งหมด มีลักษณะกลม การพิมพ์นั้นมีวิธีพิมพ์ดังนี้</w:t>
      </w:r>
      <w:r>
        <w:rPr>
          <w:rFonts w:ascii="Helvetica" w:hAnsi="Helvetica"/>
          <w:color w:val="000000"/>
          <w:sz w:val="21"/>
          <w:szCs w:val="21"/>
        </w:rPr>
        <w:br/>
      </w:r>
      <w:r>
        <w:rPr>
          <w:rFonts w:ascii="Helvetica" w:hAnsi="Helvetica"/>
          <w:color w:val="000000"/>
          <w:sz w:val="21"/>
          <w:szCs w:val="21"/>
        </w:rPr>
        <w:br/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 xml:space="preserve">สมมุติว่าเราจะกดตัว อ อ่าง ซึ่งมีรหัส 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 xml:space="preserve">1 3 5 </w:t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 xml:space="preserve">ก็เอานิ้วจับที่ปุ่ม 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 xml:space="preserve">1 </w:t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 xml:space="preserve">ปุ่ม 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 xml:space="preserve">3 </w:t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 xml:space="preserve">และปุ่ม 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 xml:space="preserve">5 </w:t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 xml:space="preserve">แล้วจึงกดลงไปพร้อม ๆ กัน เมื่อจะลงบรรทัดใหม่ให้กดปุ่มเหนือปุ่มทั้ง 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 xml:space="preserve">7 </w:t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 xml:space="preserve">ที่อยู่ด้านซ้ายมือ 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 xml:space="preserve">2 </w:t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ครั้ง แล้วจึงเลื่อนสปริงที่อยู่ตรงกลางเครื่องเบรลล์</w:t>
      </w:r>
      <w:proofErr w:type="spellStart"/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เล</w:t>
      </w:r>
      <w:proofErr w:type="spellEnd"/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 xml:space="preserve">อร์ไปทางซ้ายจนสุด แล้วจึงพิมพ์ใหม่ เมื่อเราอยากจะรู้ว่าหมดบรรทัดหรือยัง ให้พิมพ์ไปเรื่อย ๆ จนได้ยินเสียงดัง </w:t>
      </w:r>
      <w:proofErr w:type="spellStart"/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กิ๊ง</w:t>
      </w:r>
      <w:proofErr w:type="spellEnd"/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 xml:space="preserve"> แล้วจึงกดปุ่มลงบรรทัดใหม่ทันที แล้วอย่าลืมเลื่อนสปริงด้วยนะคะ</w:t>
      </w:r>
      <w:r>
        <w:rPr>
          <w:rFonts w:ascii="Helvetica" w:hAnsi="Helvetica"/>
          <w:color w:val="000000"/>
          <w:sz w:val="21"/>
          <w:szCs w:val="21"/>
        </w:rPr>
        <w:br/>
      </w:r>
      <w:r>
        <w:rPr>
          <w:rFonts w:ascii="Helvetica" w:hAnsi="Helvetica"/>
          <w:color w:val="000000"/>
          <w:sz w:val="21"/>
          <w:szCs w:val="21"/>
        </w:rPr>
        <w:br/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การอ่านอักษรเบรลล์ ที่ได้พิมพ์มาแล้ว คนตาบอดจะ</w:t>
      </w:r>
      <w:proofErr w:type="spellStart"/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ไช้</w:t>
      </w:r>
      <w:proofErr w:type="spellEnd"/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 xml:space="preserve"> นิ้ว ชี้ของทั้ง 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 xml:space="preserve">2 </w:t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 xml:space="preserve">มือ ลูบผ่านๆไปบนจุดนูนเหล่านั้น และจะต้องแยกให้ได้ว่า จุดนูนเหล่านั้นแต่ละจุด เป็นรหัสใดใน เซลล์ขนาดเล็กนั้น เช่น เป็นจุดลำดับที่ 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 xml:space="preserve">1 2 3 4 5 </w:t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 xml:space="preserve">หรือ 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 xml:space="preserve">6 </w:t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แล้วจึงแปรในสมองว่า หลายจุดเหล่านั้น รวมกันแล้ว เป็นอักษรตัวใด</w:t>
      </w:r>
      <w:r>
        <w:rPr>
          <w:rFonts w:ascii="Helvetica" w:hAnsi="Helvetica"/>
          <w:color w:val="000000"/>
          <w:sz w:val="21"/>
          <w:szCs w:val="21"/>
        </w:rPr>
        <w:br/>
      </w:r>
      <w:r>
        <w:rPr>
          <w:rFonts w:ascii="Helvetica" w:hAnsi="Helvetica"/>
          <w:color w:val="000000"/>
          <w:sz w:val="21"/>
          <w:szCs w:val="21"/>
        </w:rPr>
        <w:br/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 xml:space="preserve">นี่คือวิธีใช้อักษรเบรลล์ทั้งการเขียนและการอ่านค่ะอย่างคร่าวๆค่ะ หากท่านยังสงสัยประการใด ก็สามารถติดต่อมาได้ที่ เบอร์โทรศัพท์ 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 xml:space="preserve">074 321195 </w:t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 xml:space="preserve">นะคะ หรือ 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 xml:space="preserve">086 9653769 </w:t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หนูยินดีที่จะอธิบายให้ท่านทราบรายละเอียดเกี่ยวกับอักษรเบรลล์เพิ่มเติมค่ะ</w:t>
      </w:r>
      <w:r>
        <w:rPr>
          <w:rFonts w:ascii="Helvetica" w:hAnsi="Helvetica"/>
          <w:color w:val="000000"/>
          <w:sz w:val="21"/>
          <w:szCs w:val="21"/>
        </w:rPr>
        <w:br/>
      </w:r>
      <w:r>
        <w:rPr>
          <w:rFonts w:ascii="Helvetica" w:hAnsi="Helvetica"/>
          <w:color w:val="000000"/>
          <w:sz w:val="21"/>
          <w:szCs w:val="21"/>
        </w:rPr>
        <w:br/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ตอนนี้ มีศูนย์รวมหนังสืออักษรเบรลล์อยู่ที่หนึ่ง คือ ห้องสมุดคอล</w:t>
      </w:r>
      <w:proofErr w:type="spellStart"/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ฟิ</w:t>
      </w:r>
      <w:proofErr w:type="spellEnd"/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ลด์เพื่อคนตาบอด ของมูลนิธิช่วยคนตาบอดแห่งประเทศไทย อยู่ที่ตำบลปากเกร็ด จังหวัดนนทบุรี ถนนติวานนท์นะคะ อยากให้ท่านที่มีสายตาปกติได้รู้จักอักษรเบรลล์ เพื่อที่ท่านจะได้สามารถอ่านและเขียนอักษรเบรลล์ได้เช่นคนตาพิการค่ะ แต่ต้องใช้ความพยายามที่จะจำรหัสต่าง ๆ กันหน่อยนะคะ ช่วงแรก ๆ อาจจะลำบาก เพราะจำยาก แต่ช่วงหลัง ๆ ท่านจะต้องพูดว่า “</w:t>
      </w:r>
      <w:proofErr w:type="spellStart"/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ส.บ.ม</w:t>
      </w:r>
      <w:proofErr w:type="spellEnd"/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. แน่นอนค่ะ”</w:t>
      </w:r>
      <w:r>
        <w:rPr>
          <w:rFonts w:ascii="Helvetica" w:hAnsi="Helvetica"/>
          <w:color w:val="000000"/>
          <w:sz w:val="21"/>
          <w:szCs w:val="21"/>
        </w:rPr>
        <w:br/>
      </w:r>
      <w:r>
        <w:rPr>
          <w:rFonts w:ascii="Helvetica" w:hAnsi="Helvetica"/>
          <w:color w:val="000000"/>
          <w:sz w:val="21"/>
          <w:szCs w:val="21"/>
        </w:rPr>
        <w:br/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 xml:space="preserve">( </w:t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พิมพ์โดย นางสาว นุ่นนิจ ถาวรรัตน์ )</w:t>
      </w:r>
      <w:r>
        <w:rPr>
          <w:rFonts w:ascii="Helvetica" w:hAnsi="Helvetica"/>
          <w:color w:val="000000"/>
          <w:sz w:val="21"/>
          <w:szCs w:val="21"/>
        </w:rPr>
        <w:br/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 xml:space="preserve">31 </w:t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 xml:space="preserve">ตุลาคม 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49</w:t>
      </w:r>
      <w:r>
        <w:rPr>
          <w:rFonts w:ascii="Helvetica" w:hAnsi="Helvetica"/>
          <w:color w:val="000000"/>
          <w:sz w:val="21"/>
          <w:szCs w:val="21"/>
        </w:rPr>
        <w:br/>
      </w:r>
      <w:r>
        <w:rPr>
          <w:rFonts w:ascii="Helvetica" w:hAnsi="Helvetica"/>
          <w:color w:val="000000"/>
          <w:sz w:val="21"/>
          <w:szCs w:val="21"/>
        </w:rPr>
        <w:br/>
      </w:r>
      <w:r>
        <w:rPr>
          <w:rFonts w:ascii="Helvetica" w:hAnsi="Helvetica"/>
          <w:color w:val="000000"/>
          <w:sz w:val="21"/>
          <w:szCs w:val="21"/>
          <w:shd w:val="clear" w:color="auto" w:fill="FFFFFF"/>
          <w:cs/>
        </w:rPr>
        <w:t>พบกับอัลบั้มรูป ของโรส และครอบครัว ที่นี่ค่ะ</w:t>
      </w:r>
      <w:r>
        <w:rPr>
          <w:rFonts w:ascii="Helvetica" w:hAnsi="Helvetica"/>
          <w:color w:val="000000"/>
          <w:sz w:val="21"/>
          <w:szCs w:val="21"/>
        </w:rPr>
        <w:br/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//family.webshots.com/album/548334238BxXDzg</w:t>
      </w:r>
    </w:p>
    <w:p w14:paraId="113EFB08" w14:textId="77777777" w:rsidR="001B3F3E" w:rsidRDefault="001B3F3E"/>
    <w:p w14:paraId="4D3F2B96" w14:textId="77777777" w:rsidR="001B3F3E" w:rsidRDefault="001B3F3E"/>
    <w:p w14:paraId="4663BD41" w14:textId="7EE757D9" w:rsidR="001B3F3E" w:rsidRDefault="001B3F3E" w:rsidP="001B3F3E">
      <w:pPr>
        <w:jc w:val="center"/>
      </w:pPr>
      <w:r>
        <w:rPr>
          <w:noProof/>
        </w:rPr>
        <w:drawing>
          <wp:inline distT="0" distB="0" distL="0" distR="0" wp14:anchorId="7F2DFCE7" wp14:editId="699B873D">
            <wp:extent cx="3790950" cy="2691344"/>
            <wp:effectExtent l="0" t="0" r="0" b="0"/>
            <wp:docPr id="1076640696" name="รูปภาพ 3" descr="สซ.สถาบันวิจัยแสงซินโครตรอ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สซ.สถาบันวิจัยแสงซินโครตรอน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1595" cy="2698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6A7EB" w14:textId="5F569905" w:rsidR="001B3F3E" w:rsidRDefault="001B3F3E" w:rsidP="001B3F3E">
      <w:pPr>
        <w:jc w:val="center"/>
      </w:pPr>
      <w:r>
        <w:rPr>
          <w:noProof/>
        </w:rPr>
        <w:drawing>
          <wp:inline distT="0" distB="0" distL="0" distR="0" wp14:anchorId="15166EBA" wp14:editId="5DBAB8F6">
            <wp:extent cx="3810000" cy="2857500"/>
            <wp:effectExtent l="0" t="0" r="0" b="0"/>
            <wp:docPr id="1949369676" name="รูปภาพ 1" descr="ห้องสมุดเพื่อคนตาบอด -  ร่วมสร้างสรรค์แบ่งปันความรู้เพื่อสังคมแห่งการเรียนรู้ - Knowledge Sha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ห้องสมุดเพื่อคนตาบอด -  ร่วมสร้างสรรค์แบ่งปันความรู้เพื่อสังคมแห่งการเรียนรู้ - Knowledge Shari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84E29" w14:textId="1E8504B5" w:rsidR="001B3F3E" w:rsidRDefault="001B3F3E" w:rsidP="001B3F3E">
      <w:pPr>
        <w:jc w:val="center"/>
      </w:pPr>
      <w:r>
        <w:rPr>
          <w:noProof/>
        </w:rPr>
        <w:drawing>
          <wp:inline distT="0" distB="0" distL="0" distR="0" wp14:anchorId="09184C46" wp14:editId="2AEFD7DD">
            <wp:extent cx="3789477" cy="2838450"/>
            <wp:effectExtent l="0" t="0" r="1905" b="0"/>
            <wp:docPr id="2069932567" name="รูปภาพ 2" descr="เทคโนโลยีที่เกี่ยวกับอักษรเบรลล์ - อักษรเบรลล์ ความรู้ของผู้พิการทางสายต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เทคโนโลยีที่เกี่ยวกับอักษรเบรลล์ - อักษรเบรลล์ ความรู้ของผู้พิการทางสายตา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74" cy="284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FEBDE" w14:textId="77777777" w:rsidR="001B3F3E" w:rsidRDefault="001B3F3E" w:rsidP="001B3F3E">
      <w:pPr>
        <w:jc w:val="center"/>
      </w:pPr>
    </w:p>
    <w:p w14:paraId="516654D5" w14:textId="77777777" w:rsidR="001B3F3E" w:rsidRDefault="001B3F3E"/>
    <w:sectPr w:rsidR="001B3F3E" w:rsidSect="001B3F3E">
      <w:pgSz w:w="11906" w:h="16838"/>
      <w:pgMar w:top="1134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63F"/>
    <w:rsid w:val="000A1C89"/>
    <w:rsid w:val="001B3F3E"/>
    <w:rsid w:val="002B2383"/>
    <w:rsid w:val="00A05B33"/>
    <w:rsid w:val="00A5663F"/>
    <w:rsid w:val="00EC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E1AA1"/>
  <w15:chartTrackingRefBased/>
  <w15:docId w15:val="{06AB3018-A1F4-4454-9447-0DCC21A04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A5663F"/>
    <w:pPr>
      <w:spacing w:before="100" w:beforeAutospacing="1" w:after="100" w:afterAutospacing="1" w:line="240" w:lineRule="auto"/>
      <w:outlineLvl w:val="3"/>
    </w:pPr>
    <w:rPr>
      <w:rFonts w:ascii="Angsana New" w:eastAsia="Times New Roman" w:hAnsi="Angsana New" w:cs="Angsana New"/>
      <w:b/>
      <w:bCs/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uiPriority w:val="9"/>
    <w:rsid w:val="00A5663F"/>
    <w:rPr>
      <w:rFonts w:ascii="Angsana New" w:eastAsia="Times New Roman" w:hAnsi="Angsana New" w:cs="Angsana New"/>
      <w:b/>
      <w:bCs/>
      <w:kern w:val="0"/>
      <w:sz w:val="24"/>
      <w:szCs w:val="24"/>
      <w14:ligatures w14:val="none"/>
    </w:rPr>
  </w:style>
  <w:style w:type="paragraph" w:styleId="a3">
    <w:name w:val="Normal (Web)"/>
    <w:basedOn w:val="a"/>
    <w:uiPriority w:val="99"/>
    <w:semiHidden/>
    <w:unhideWhenUsed/>
    <w:rsid w:val="00A5663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7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3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10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4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81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503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84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782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930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4894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331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3966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534</Words>
  <Characters>3048</Characters>
  <Application>Microsoft Office Word</Application>
  <DocSecurity>0</DocSecurity>
  <Lines>25</Lines>
  <Paragraphs>7</Paragraphs>
  <ScaleCrop>false</ScaleCrop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นู๋มีมี่</dc:creator>
  <cp:keywords/>
  <dc:description/>
  <cp:lastModifiedBy>NoLoKo545</cp:lastModifiedBy>
  <cp:revision>2</cp:revision>
  <cp:lastPrinted>2023-06-25T06:33:00Z</cp:lastPrinted>
  <dcterms:created xsi:type="dcterms:W3CDTF">2023-06-25T06:51:00Z</dcterms:created>
  <dcterms:modified xsi:type="dcterms:W3CDTF">2023-06-25T06:51:00Z</dcterms:modified>
</cp:coreProperties>
</file>