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753" w:rsidRDefault="00FC3753" w:rsidP="00FC3753">
      <w:pPr>
        <w:tabs>
          <w:tab w:val="left" w:pos="6045"/>
        </w:tabs>
        <w:spacing w:before="12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2348230</wp:posOffset>
            </wp:positionH>
            <wp:positionV relativeFrom="paragraph">
              <wp:posOffset>-101600</wp:posOffset>
            </wp:positionV>
            <wp:extent cx="1018540" cy="1081405"/>
            <wp:effectExtent l="0" t="0" r="0" b="4445"/>
            <wp:wrapNone/>
            <wp:docPr id="1" name="รูปภาพ 1" descr="http://upload.wikimedia.org/wikipedia/th/thumb/9/90/Tra-Khrut.gif/110px-Tra-Khru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pload.wikimedia.org/wikipedia/th/thumb/9/90/Tra-Khrut.gif/110px-Tra-Khrut.gif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3753" w:rsidRDefault="00FC3753" w:rsidP="00FC3753">
      <w:pPr>
        <w:tabs>
          <w:tab w:val="left" w:pos="6045"/>
        </w:tabs>
        <w:spacing w:before="12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FC3753" w:rsidRPr="00947B09" w:rsidRDefault="00FC3753" w:rsidP="00FC3753">
      <w:pPr>
        <w:tabs>
          <w:tab w:val="left" w:pos="6045"/>
        </w:tabs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C3753" w:rsidRPr="00BD5D42" w:rsidRDefault="00FC3753" w:rsidP="00FC3753">
      <w:pPr>
        <w:tabs>
          <w:tab w:val="left" w:pos="6045"/>
        </w:tabs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5D42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คำสั่งองค์การบริหารส่วนตำบลประจัน</w:t>
      </w:r>
    </w:p>
    <w:p w:rsidR="00FC3753" w:rsidRPr="00BD5D42" w:rsidRDefault="00FC3753" w:rsidP="00FC3753">
      <w:pPr>
        <w:tabs>
          <w:tab w:val="left" w:pos="6045"/>
        </w:tabs>
        <w:jc w:val="center"/>
        <w:rPr>
          <w:rFonts w:ascii="TH SarabunIT๙" w:hAnsi="TH SarabunIT๙" w:cs="TH SarabunIT๙" w:hint="cs"/>
          <w:sz w:val="32"/>
          <w:szCs w:val="32"/>
        </w:rPr>
      </w:pPr>
      <w:r w:rsidRPr="00BD5D42">
        <w:rPr>
          <w:rFonts w:ascii="TH SarabunIT๙" w:hAnsi="TH SarabunIT๙" w:cs="TH SarabunIT๙"/>
          <w:sz w:val="32"/>
          <w:szCs w:val="32"/>
          <w:cs/>
        </w:rPr>
        <w:t>ที่ 217/ 25</w:t>
      </w:r>
      <w:r w:rsidR="00365A63">
        <w:rPr>
          <w:rFonts w:ascii="TH SarabunIT๙" w:hAnsi="TH SarabunIT๙" w:cs="TH SarabunIT๙"/>
          <w:sz w:val="32"/>
          <w:szCs w:val="32"/>
          <w:cs/>
        </w:rPr>
        <w:t>6</w:t>
      </w:r>
      <w:r w:rsidR="00365A63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C3753" w:rsidRPr="00BD5D42" w:rsidRDefault="00FC3753" w:rsidP="00FC3753">
      <w:pPr>
        <w:tabs>
          <w:tab w:val="left" w:pos="972"/>
          <w:tab w:val="center" w:pos="4514"/>
          <w:tab w:val="left" w:pos="604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D5D42">
        <w:rPr>
          <w:rFonts w:ascii="TH SarabunIT๙" w:hAnsi="TH SarabunIT๙" w:cs="TH SarabunIT๙"/>
          <w:sz w:val="32"/>
          <w:szCs w:val="32"/>
          <w:cs/>
        </w:rPr>
        <w:t xml:space="preserve"> เรื่อง  มอบอำนาจของนายกองค์การบริหารส่วนตำบลให้ปลัดองค์การบริหารส่วนตำบล</w:t>
      </w:r>
    </w:p>
    <w:p w:rsidR="00FC3753" w:rsidRPr="00BD5D42" w:rsidRDefault="00FC3753" w:rsidP="00FC3753">
      <w:pPr>
        <w:tabs>
          <w:tab w:val="left" w:pos="972"/>
          <w:tab w:val="center" w:pos="4514"/>
          <w:tab w:val="left" w:pos="604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5D42">
        <w:rPr>
          <w:rFonts w:ascii="TH SarabunIT๙" w:hAnsi="TH SarabunIT๙" w:cs="TH SarabunIT๙"/>
          <w:sz w:val="32"/>
          <w:szCs w:val="32"/>
          <w:cs/>
        </w:rPr>
        <w:t>ปฏิบัติราชการแทน</w:t>
      </w:r>
    </w:p>
    <w:p w:rsidR="00FC3753" w:rsidRPr="00BD5D42" w:rsidRDefault="00FC3753" w:rsidP="00FC3753">
      <w:pPr>
        <w:tabs>
          <w:tab w:val="left" w:pos="-2070"/>
        </w:tabs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BD5D4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BD5D4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BD5D4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BD5D42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FC3753" w:rsidRPr="00705FAF" w:rsidRDefault="00FC3753" w:rsidP="00FC3753">
      <w:pPr>
        <w:autoSpaceDE w:val="0"/>
        <w:autoSpaceDN w:val="0"/>
        <w:adjustRightInd w:val="0"/>
        <w:spacing w:before="240"/>
        <w:jc w:val="both"/>
        <w:rPr>
          <w:rFonts w:ascii="TH SarabunIT๙" w:eastAsia="CordiaNew" w:hAnsi="TH SarabunIT๙" w:cs="TH SarabunIT๙"/>
          <w:sz w:val="32"/>
          <w:szCs w:val="32"/>
          <w:cs/>
        </w:rPr>
      </w:pPr>
      <w:r w:rsidRPr="00947B09">
        <w:rPr>
          <w:rFonts w:ascii="TH SarabunIT๙" w:hAnsi="TH SarabunIT๙" w:cs="TH SarabunIT๙"/>
          <w:cs/>
        </w:rPr>
        <w:tab/>
      </w:r>
      <w:r w:rsidRPr="00947B09">
        <w:rPr>
          <w:rFonts w:ascii="TH SarabunIT๙" w:hAnsi="TH SarabunIT๙" w:cs="TH SarabunIT๙"/>
        </w:rPr>
        <w:tab/>
      </w:r>
      <w:r w:rsidRPr="00705FAF">
        <w:rPr>
          <w:rFonts w:ascii="TH SarabunIT๙" w:eastAsia="CordiaNew" w:hAnsi="TH SarabunIT๙" w:cs="TH SarabunIT๙"/>
          <w:sz w:val="32"/>
          <w:szCs w:val="32"/>
          <w:cs/>
        </w:rPr>
        <w:t xml:space="preserve">เพื่อให้การบริหารราชการขององค์การบริหารส่วนตำบลประจัน เป็นไปด้วยความรวดเร็ว คล่องตัว รวมทั้งเป็นการลดขั้นตอนและระยะเวลาในการสั่งการ การอนุญาต และการอนุมัติในเรื่องเกี่ยวกับการให้บริการประชาชนโดยตรง อาศัยอำนาจตามความในมาตรา 60 แห่งพระราชบัญญัติสภาตำบล       และองค์การบริหารส่วนตำบล พ.ศ.2537 ซึ่งแก้ไขเพิ่มเติมโดยพระราชบัญญัติสภาตำบลและองค์การบริหารส่วนตำบล (ฉบับที่ 6) พ.ศ.2552 จึงมอบอำนาจให้ปลัดองค์การบริหารส่วนตำบล      </w:t>
      </w:r>
      <w:r w:rsidRPr="00705FAF">
        <w:rPr>
          <w:rFonts w:ascii="TH SarabunIT๙" w:hAnsi="TH SarabunIT๙" w:cs="TH SarabunIT๙"/>
          <w:spacing w:val="-4"/>
          <w:sz w:val="32"/>
          <w:szCs w:val="32"/>
          <w:cs/>
        </w:rPr>
        <w:t>ปฏิบัติราชการแทน</w:t>
      </w:r>
      <w:r w:rsidRPr="00705FAF">
        <w:rPr>
          <w:rFonts w:ascii="TH SarabunIT๙" w:eastAsia="Angsana New" w:hAnsi="TH SarabunIT๙" w:cs="TH SarabunIT๙"/>
          <w:sz w:val="32"/>
          <w:szCs w:val="32"/>
          <w:cs/>
        </w:rPr>
        <w:t>ในการปฏิบัติราชการ คือนางสาวยามี</w:t>
      </w:r>
      <w:proofErr w:type="spellStart"/>
      <w:r w:rsidRPr="00705FAF">
        <w:rPr>
          <w:rFonts w:ascii="TH SarabunIT๙" w:eastAsia="Angsana New" w:hAnsi="TH SarabunIT๙" w:cs="TH SarabunIT๙"/>
          <w:sz w:val="32"/>
          <w:szCs w:val="32"/>
          <w:cs/>
        </w:rPr>
        <w:t>ละห์</w:t>
      </w:r>
      <w:proofErr w:type="spellEnd"/>
      <w:r w:rsidRPr="00705FAF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proofErr w:type="spellStart"/>
      <w:r w:rsidRPr="00705FAF">
        <w:rPr>
          <w:rFonts w:ascii="TH SarabunIT๙" w:eastAsia="Angsana New" w:hAnsi="TH SarabunIT๙" w:cs="TH SarabunIT๙"/>
          <w:sz w:val="32"/>
          <w:szCs w:val="32"/>
          <w:cs/>
        </w:rPr>
        <w:t>เจะ</w:t>
      </w:r>
      <w:proofErr w:type="spellEnd"/>
      <w:r w:rsidRPr="00705FAF">
        <w:rPr>
          <w:rFonts w:ascii="TH SarabunIT๙" w:eastAsia="Angsana New" w:hAnsi="TH SarabunIT๙" w:cs="TH SarabunIT๙"/>
          <w:sz w:val="32"/>
          <w:szCs w:val="32"/>
          <w:cs/>
        </w:rPr>
        <w:t xml:space="preserve">เตะ ตำแหน่ง ปลัดองค์การบริหารส่วนตำบลประจัน ปฏิบัติราชการแทน ในการสั่งการ การอนุญาต และการอนุมัติการปฏิบัติราชการ ในการบริการประชาชน งานผู้สูงอายุ คนพิการ และติดต่อประสานงานระหว่างหน่วยงาน </w:t>
      </w:r>
      <w:r w:rsidRPr="00705FAF">
        <w:rPr>
          <w:rFonts w:ascii="TH SarabunIT๙" w:eastAsia="CordiaNew" w:hAnsi="TH SarabunIT๙" w:cs="TH SarabunIT๙"/>
          <w:sz w:val="32"/>
          <w:szCs w:val="32"/>
          <w:cs/>
        </w:rPr>
        <w:t>ในการนี้ เมื่อปลัดองค์การบริหารส่วนตำบลประจัน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</w:t>
      </w:r>
      <w:r w:rsidRPr="00705FAF">
        <w:rPr>
          <w:rFonts w:ascii="TH SarabunIT๙" w:eastAsia="CordiaNew" w:hAnsi="TH SarabunIT๙" w:cs="TH SarabunIT๙"/>
          <w:sz w:val="32"/>
          <w:szCs w:val="32"/>
          <w:cs/>
        </w:rPr>
        <w:t>ได้ปฏิบัติราชการแทนที่ได้รับมอบอำนาจตามคำสั่งนี้ไปแล้วให้ทำบัญชีสรุปย่อเรื่องเสนอนายกองค์การบริหารส่วนตำบลประจันให้ทราบ ทุกสามสิบวัน</w:t>
      </w:r>
    </w:p>
    <w:p w:rsidR="00FC3753" w:rsidRPr="00947B09" w:rsidRDefault="00FC3753" w:rsidP="00FC375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47B09">
        <w:rPr>
          <w:rFonts w:ascii="TH SarabunIT๙" w:hAnsi="TH SarabunIT๙" w:cs="TH SarabunIT๙"/>
          <w:cs/>
        </w:rPr>
        <w:tab/>
      </w:r>
      <w:r w:rsidRPr="00947B09">
        <w:rPr>
          <w:rFonts w:ascii="TH SarabunIT๙" w:hAnsi="TH SarabunIT๙" w:cs="TH SarabunIT๙"/>
          <w:cs/>
        </w:rPr>
        <w:tab/>
      </w:r>
      <w:r w:rsidRPr="00947B09">
        <w:rPr>
          <w:rFonts w:ascii="TH SarabunIT๙" w:hAnsi="TH SarabunIT๙" w:cs="TH SarabunIT๙"/>
          <w:sz w:val="32"/>
          <w:szCs w:val="32"/>
          <w:cs/>
        </w:rPr>
        <w:t xml:space="preserve">ทั้งนี้  ตั้งแต่บัดนี้เป็นต้นไป </w:t>
      </w:r>
    </w:p>
    <w:p w:rsidR="00FC3753" w:rsidRPr="00947B09" w:rsidRDefault="00FC3753" w:rsidP="00FC3753">
      <w:pPr>
        <w:tabs>
          <w:tab w:val="left" w:pos="216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47B09">
        <w:rPr>
          <w:rFonts w:ascii="TH SarabunIT๙" w:hAnsi="TH SarabunIT๙" w:cs="TH SarabunIT๙"/>
          <w:cs/>
        </w:rPr>
        <w:tab/>
        <w:t xml:space="preserve">                      </w:t>
      </w:r>
      <w:r w:rsidRPr="00947B09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 ตุลาคม </w:t>
      </w:r>
      <w:r w:rsidRPr="00947B0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365A63">
        <w:rPr>
          <w:rFonts w:ascii="TH SarabunIT๙" w:hAnsi="TH SarabunIT๙" w:cs="TH SarabunIT๙" w:hint="cs"/>
          <w:sz w:val="32"/>
          <w:szCs w:val="32"/>
          <w:cs/>
        </w:rPr>
        <w:t>2562</w:t>
      </w:r>
      <w:bookmarkStart w:id="0" w:name="_GoBack"/>
      <w:bookmarkEnd w:id="0"/>
    </w:p>
    <w:p w:rsidR="00FC3753" w:rsidRPr="00947B09" w:rsidRDefault="00FC3753" w:rsidP="00FC3753">
      <w:pPr>
        <w:pStyle w:val="Head"/>
        <w:tabs>
          <w:tab w:val="center" w:pos="5220"/>
        </w:tabs>
        <w:spacing w:before="0"/>
        <w:ind w:right="1646"/>
        <w:jc w:val="thaiDistribute"/>
        <w:rPr>
          <w:rFonts w:ascii="TH SarabunIT๙" w:hAnsi="TH SarabunIT๙" w:cs="TH SarabunIT๙"/>
        </w:rPr>
      </w:pPr>
    </w:p>
    <w:p w:rsidR="00FC3753" w:rsidRPr="00947B09" w:rsidRDefault="00FC3753" w:rsidP="00FC3753">
      <w:pPr>
        <w:pStyle w:val="Head"/>
        <w:tabs>
          <w:tab w:val="center" w:pos="5220"/>
        </w:tabs>
        <w:spacing w:before="0"/>
        <w:ind w:right="1646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ดา</w:t>
      </w:r>
      <w:proofErr w:type="spellStart"/>
      <w:r>
        <w:rPr>
          <w:rFonts w:ascii="TH SarabunIT๙" w:hAnsi="TH SarabunIT๙" w:cs="TH SarabunIT๙" w:hint="cs"/>
          <w:cs/>
        </w:rPr>
        <w:t>โอะ</w:t>
      </w:r>
      <w:proofErr w:type="spellEnd"/>
      <w:r>
        <w:rPr>
          <w:rFonts w:ascii="TH SarabunIT๙" w:hAnsi="TH SarabunIT๙" w:cs="TH SarabunIT๙" w:hint="cs"/>
          <w:cs/>
        </w:rPr>
        <w:t xml:space="preserve">  สะดี</w:t>
      </w:r>
    </w:p>
    <w:p w:rsidR="00FC3753" w:rsidRPr="00947B09" w:rsidRDefault="00FC3753" w:rsidP="00FC3753">
      <w:pPr>
        <w:pStyle w:val="Head"/>
        <w:tabs>
          <w:tab w:val="center" w:pos="5220"/>
        </w:tabs>
        <w:spacing w:before="240"/>
        <w:ind w:right="1646"/>
        <w:jc w:val="thaiDistribute"/>
        <w:rPr>
          <w:rFonts w:ascii="TH SarabunIT๙" w:hAnsi="TH SarabunIT๙" w:cs="TH SarabunIT๙"/>
        </w:rPr>
      </w:pPr>
      <w:r w:rsidRPr="00947B09">
        <w:rPr>
          <w:rFonts w:ascii="TH SarabunIT๙" w:hAnsi="TH SarabunIT๙" w:cs="TH SarabunIT๙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947B09">
        <w:rPr>
          <w:rFonts w:ascii="TH SarabunIT๙" w:hAnsi="TH SarabunIT๙" w:cs="TH SarabunIT๙"/>
          <w:cs/>
        </w:rPr>
        <w:t xml:space="preserve"> </w:t>
      </w:r>
      <w:r w:rsidR="00B70998">
        <w:rPr>
          <w:rFonts w:ascii="TH SarabunIT๙" w:hAnsi="TH SarabunIT๙" w:cs="TH SarabunIT๙" w:hint="cs"/>
          <w:cs/>
        </w:rPr>
        <w:t xml:space="preserve"> </w:t>
      </w:r>
      <w:r w:rsidRPr="00947B09"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ดา</w:t>
      </w:r>
      <w:proofErr w:type="spellStart"/>
      <w:r>
        <w:rPr>
          <w:rFonts w:ascii="TH SarabunIT๙" w:hAnsi="TH SarabunIT๙" w:cs="TH SarabunIT๙" w:hint="cs"/>
          <w:cs/>
        </w:rPr>
        <w:t>โอะ</w:t>
      </w:r>
      <w:proofErr w:type="spellEnd"/>
      <w:r>
        <w:rPr>
          <w:rFonts w:ascii="TH SarabunIT๙" w:hAnsi="TH SarabunIT๙" w:cs="TH SarabunIT๙" w:hint="cs"/>
          <w:cs/>
        </w:rPr>
        <w:t xml:space="preserve"> สะดี</w:t>
      </w:r>
      <w:r w:rsidRPr="00947B09">
        <w:rPr>
          <w:rFonts w:ascii="TH SarabunIT๙" w:hAnsi="TH SarabunIT๙" w:cs="TH SarabunIT๙"/>
          <w:cs/>
        </w:rPr>
        <w:t>)</w:t>
      </w:r>
    </w:p>
    <w:p w:rsidR="00F0256A" w:rsidRDefault="00FC3753" w:rsidP="00FC3753">
      <w:pPr>
        <w:rPr>
          <w:rFonts w:hint="cs"/>
          <w:cs/>
        </w:rPr>
      </w:pPr>
      <w:r w:rsidRPr="00947B09">
        <w:rPr>
          <w:rFonts w:ascii="TH SarabunIT๙" w:hAnsi="TH SarabunIT๙" w:cs="TH SarabunIT๙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 </w:t>
      </w:r>
      <w:r w:rsidR="00B7099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947B09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hint="cs"/>
          <w:cs/>
        </w:rPr>
        <w:t>ประจัน</w:t>
      </w:r>
    </w:p>
    <w:sectPr w:rsidR="00F025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53"/>
    <w:rsid w:val="00365A63"/>
    <w:rsid w:val="00B70998"/>
    <w:rsid w:val="00F0256A"/>
    <w:rsid w:val="00FC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8DC66-7E92-4BF1-B99F-A7A98A84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75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">
    <w:name w:val="Head"/>
    <w:basedOn w:val="a"/>
    <w:rsid w:val="00FC3753"/>
    <w:pPr>
      <w:spacing w:before="120"/>
      <w:jc w:val="both"/>
    </w:pPr>
    <w:rPr>
      <w:rFonts w:ascii="Times New Roman" w:eastAsia="Times New Roman" w:hAnsi="Times New Roman" w:cs="AngsanaUPC"/>
      <w:sz w:val="32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upload.wikimedia.org/wikipedia/th/thumb/9/90/Tra-Khrut.gif/110px-Tra-Khrut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2021-07-27T06:32:00Z</dcterms:created>
  <dcterms:modified xsi:type="dcterms:W3CDTF">2021-07-27T06:47:00Z</dcterms:modified>
</cp:coreProperties>
</file>