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0CC" w:rsidRPr="0051107D" w:rsidRDefault="004F00CC" w:rsidP="004F00CC">
      <w:pPr>
        <w:jc w:val="center"/>
        <w:rPr>
          <w:rFonts w:ascii="TH SarabunIT๙" w:hAnsi="TH SarabunIT๙" w:cs="TH SarabunIT๙"/>
        </w:rPr>
      </w:pPr>
      <w:r w:rsidRPr="0051107D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1" locked="0" layoutInCell="1" allowOverlap="1" wp14:anchorId="5969941A" wp14:editId="42639019">
            <wp:simplePos x="0" y="0"/>
            <wp:positionH relativeFrom="column">
              <wp:posOffset>2444562</wp:posOffset>
            </wp:positionH>
            <wp:positionV relativeFrom="paragraph">
              <wp:posOffset>-391603</wp:posOffset>
            </wp:positionV>
            <wp:extent cx="1076325" cy="1004570"/>
            <wp:effectExtent l="0" t="0" r="9525" b="5080"/>
            <wp:wrapNone/>
            <wp:docPr id="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4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00CC" w:rsidRPr="00705AFE" w:rsidRDefault="004F00CC" w:rsidP="004F00C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F00CC" w:rsidRPr="004F00CC" w:rsidRDefault="004F00CC" w:rsidP="004F00C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ประกาศองค์การบริหารส่วนตำบลประจัน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Pr="003A300A">
        <w:rPr>
          <w:rFonts w:ascii="TH SarabunIT๙" w:hAnsi="TH SarabunIT๙" w:cs="TH SarabunIT๙"/>
          <w:sz w:val="32"/>
          <w:szCs w:val="32"/>
          <w:cs/>
        </w:rPr>
        <w:t>เรื่อง เชิญเข้าร่วมโครงการ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ลดอุบัติเหตุให้เป็นศูนย์ (0) สู่ถนนสีขาว ประจำปี 256</w:t>
      </w:r>
      <w:r w:rsidR="00490449"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4F00CC" w:rsidRPr="003A300A" w:rsidRDefault="004F00CC" w:rsidP="004F00CC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....</w:t>
      </w:r>
      <w:r w:rsidRPr="003A300A">
        <w:rPr>
          <w:rFonts w:ascii="TH SarabunIT๙" w:hAnsi="TH SarabunIT๙" w:cs="TH SarabunIT๙"/>
          <w:sz w:val="32"/>
          <w:szCs w:val="32"/>
        </w:rPr>
        <w:t>.................................................</w:t>
      </w:r>
    </w:p>
    <w:p w:rsidR="004F00CC" w:rsidRDefault="004F00CC" w:rsidP="004F00CC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>ด้วยสำนักงานปลัด องค์การบริหารส่วนตำบลประจัน   จะจัดทำ</w:t>
      </w:r>
      <w:r w:rsidRPr="003A300A">
        <w:rPr>
          <w:rFonts w:ascii="TH SarabunIT๙" w:hAnsi="TH SarabunIT๙" w:cs="TH SarabunIT๙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ลดอุบัติเหตุให้เป็น</w:t>
      </w:r>
    </w:p>
    <w:p w:rsidR="004F00CC" w:rsidRPr="003A300A" w:rsidRDefault="004F00CC" w:rsidP="004F00CC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ศูนย์ (0) สู่ถนนสีขาว</w:t>
      </w:r>
      <w:r w:rsidRPr="003A300A">
        <w:rPr>
          <w:rFonts w:ascii="TH SarabunIT๙" w:hAnsi="TH SarabunIT๙" w:cs="TH SarabunIT๙"/>
          <w:sz w:val="32"/>
          <w:szCs w:val="32"/>
          <w:cs/>
        </w:rPr>
        <w:t>ประจำปี  ๒๕</w:t>
      </w:r>
      <w:r w:rsidRPr="003A300A">
        <w:rPr>
          <w:rFonts w:ascii="TH SarabunIT๙" w:hAnsi="TH SarabunIT๙" w:cs="TH SarabunIT๙"/>
          <w:sz w:val="32"/>
          <w:szCs w:val="32"/>
        </w:rPr>
        <w:t>6</w:t>
      </w:r>
      <w:r w:rsidR="00490449">
        <w:rPr>
          <w:rFonts w:ascii="TH SarabunIT๙" w:hAnsi="TH SarabunIT๙" w:cs="TH SarabunIT๙"/>
          <w:sz w:val="32"/>
          <w:szCs w:val="32"/>
        </w:rPr>
        <w:t>5</w:t>
      </w:r>
      <w:r w:rsidRPr="003A300A">
        <w:rPr>
          <w:rFonts w:ascii="TH SarabunIT๙" w:hAnsi="TH SarabunIT๙" w:cs="TH SarabunIT๙"/>
          <w:sz w:val="32"/>
          <w:szCs w:val="32"/>
        </w:rPr>
        <w:t xml:space="preserve">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เพื่อฝึกความมีระเบียบให้เกิดขึ้นในชุมชน เพื่อลดการเกิดอุบัติเหตุ เพื่อสร้างวินัยทางจราจร </w:t>
      </w:r>
      <w:r w:rsidRPr="003A300A">
        <w:rPr>
          <w:rFonts w:ascii="TH SarabunIT๙" w:hAnsi="TH SarabunIT๙" w:cs="TH SarabunIT๙"/>
          <w:sz w:val="32"/>
          <w:szCs w:val="32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โดยจะจัดโครงการดังกล่าวใน  วันที่ </w:t>
      </w:r>
      <w:r w:rsidR="004E56D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25</w:t>
      </w:r>
      <w:r w:rsidRPr="003A300A">
        <w:rPr>
          <w:rFonts w:ascii="TH SarabunIT๙" w:hAnsi="TH SarabunIT๙" w:cs="TH SarabunIT๙"/>
          <w:sz w:val="32"/>
          <w:szCs w:val="32"/>
        </w:rPr>
        <w:t>6</w:t>
      </w:r>
      <w:r w:rsidR="00490449">
        <w:rPr>
          <w:rFonts w:ascii="TH SarabunIT๙" w:hAnsi="TH SarabunIT๙" w:cs="TH SarabunIT๙"/>
          <w:sz w:val="32"/>
          <w:szCs w:val="32"/>
          <w:shd w:val="clear" w:color="auto" w:fill="FFFFFF"/>
        </w:rPr>
        <w:t>5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>ตั้งแต่เวลา ๐๘.</w:t>
      </w:r>
      <w:r w:rsidRPr="003A300A">
        <w:rPr>
          <w:rFonts w:ascii="TH SarabunIT๙" w:hAnsi="TH SarabunIT๙" w:cs="TH SarabunIT๙"/>
          <w:sz w:val="32"/>
          <w:szCs w:val="32"/>
        </w:rPr>
        <w:t xml:space="preserve">30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น.เป็นต้นไป  ณ </w:t>
      </w:r>
      <w:r>
        <w:rPr>
          <w:rFonts w:ascii="TH SarabunIT๙" w:hAnsi="TH SarabunIT๙" w:cs="TH SarabunIT๙" w:hint="cs"/>
          <w:sz w:val="32"/>
          <w:szCs w:val="32"/>
          <w:cs/>
        </w:rPr>
        <w:t>สำนักงานองค์การบริหารส่วนตำบลประจัน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อำเภอยะรัง  จังหวัดปัตตานี</w:t>
      </w:r>
    </w:p>
    <w:p w:rsidR="004F00CC" w:rsidRPr="003A300A" w:rsidRDefault="004F00CC" w:rsidP="004F00CC">
      <w:pPr>
        <w:pStyle w:val="a3"/>
        <w:spacing w:after="0" w:line="20" w:lineRule="atLeast"/>
        <w:rPr>
          <w:rFonts w:ascii="TH SarabunIT๙" w:hAnsi="TH SarabunIT๙" w:cs="TH SarabunIT๙"/>
          <w:sz w:val="16"/>
          <w:szCs w:val="16"/>
        </w:rPr>
      </w:pP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>จึงประชาสัมพันธ์เชิญชวนให้</w:t>
      </w:r>
      <w:r w:rsidRPr="003A300A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หน่วยงานพื้นที่และประชาชนทั่วไปเข้าร่วมโครงการดังกล่าว   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4F00CC" w:rsidRPr="003A300A" w:rsidRDefault="004F00CC" w:rsidP="004F00CC">
      <w:pPr>
        <w:spacing w:after="0" w:line="20" w:lineRule="atLeast"/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4F00CC" w:rsidRPr="00D32EF9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16"/>
          <w:szCs w:val="16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 ณ วันที่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29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A37BF">
        <w:rPr>
          <w:rFonts w:ascii="TH SarabunIT๙" w:hAnsi="TH SarabunIT๙" w:cs="TH SarabunIT๙" w:hint="cs"/>
          <w:sz w:val="32"/>
          <w:szCs w:val="32"/>
          <w:cs/>
        </w:rPr>
        <w:t>กรกฎาคม</w:t>
      </w:r>
      <w:r w:rsidRPr="003A300A">
        <w:rPr>
          <w:rFonts w:ascii="TH SarabunIT๙" w:hAnsi="TH SarabunIT๙" w:cs="TH SarabunIT๙"/>
          <w:sz w:val="32"/>
          <w:szCs w:val="32"/>
          <w:cs/>
        </w:rPr>
        <w:t xml:space="preserve">  พ.ศ.๒๕</w:t>
      </w:r>
      <w:r w:rsidR="00520D17">
        <w:rPr>
          <w:rFonts w:ascii="TH SarabunIT๙" w:hAnsi="TH SarabunIT๙" w:cs="TH SarabunIT๙"/>
          <w:sz w:val="32"/>
          <w:szCs w:val="32"/>
        </w:rPr>
        <w:t>6</w:t>
      </w:r>
      <w:r w:rsidR="00490449">
        <w:rPr>
          <w:rFonts w:ascii="TH SarabunIT๙" w:hAnsi="TH SarabunIT๙" w:cs="TH SarabunIT๙"/>
          <w:sz w:val="32"/>
          <w:szCs w:val="32"/>
        </w:rPr>
        <w:t>5</w:t>
      </w:r>
    </w:p>
    <w:p w:rsidR="00520D17" w:rsidRDefault="00A40F3B" w:rsidP="00490449">
      <w:pPr>
        <w:spacing w:after="0" w:line="20" w:lineRule="atLeast"/>
        <w:jc w:val="both"/>
        <w:rPr>
          <w:rFonts w:cs="Cordia New"/>
          <w:noProof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</w:t>
      </w:r>
      <w:bookmarkStart w:id="0" w:name="_GoBack"/>
      <w:bookmarkEnd w:id="0"/>
      <w:r w:rsidR="00520D1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</w:p>
    <w:p w:rsidR="00490449" w:rsidRPr="004F00CC" w:rsidRDefault="00490449" w:rsidP="00520D17">
      <w:pPr>
        <w:spacing w:after="0" w:line="20" w:lineRule="atLeast"/>
        <w:jc w:val="center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  <w:r>
        <w:rPr>
          <w:noProof/>
        </w:rPr>
        <w:drawing>
          <wp:inline distT="0" distB="0" distL="0" distR="0" wp14:anchorId="4737FD96" wp14:editId="21EF14FB">
            <wp:extent cx="802236" cy="678815"/>
            <wp:effectExtent l="0" t="0" r="0" b="698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43130" cy="713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 (นาย</w:t>
      </w:r>
      <w:r w:rsidR="00490449">
        <w:rPr>
          <w:rFonts w:ascii="TH SarabunIT๙" w:hAnsi="TH SarabunIT๙" w:cs="TH SarabunIT๙" w:hint="cs"/>
          <w:sz w:val="32"/>
          <w:szCs w:val="32"/>
          <w:cs/>
        </w:rPr>
        <w:t>มะรูดิง  ยา</w:t>
      </w:r>
      <w:proofErr w:type="spellStart"/>
      <w:r w:rsidR="00490449">
        <w:rPr>
          <w:rFonts w:ascii="TH SarabunIT๙" w:hAnsi="TH SarabunIT๙" w:cs="TH SarabunIT๙" w:hint="cs"/>
          <w:sz w:val="32"/>
          <w:szCs w:val="32"/>
          <w:cs/>
        </w:rPr>
        <w:t>โงะ</w:t>
      </w:r>
      <w:proofErr w:type="spellEnd"/>
      <w:r w:rsidRPr="003A300A">
        <w:rPr>
          <w:rFonts w:ascii="TH SarabunIT๙" w:hAnsi="TH SarabunIT๙" w:cs="TH SarabunIT๙"/>
          <w:sz w:val="32"/>
          <w:szCs w:val="32"/>
          <w:cs/>
        </w:rPr>
        <w:t>)</w:t>
      </w:r>
    </w:p>
    <w:p w:rsidR="004F00CC" w:rsidRPr="003A300A" w:rsidRDefault="004F00CC" w:rsidP="004F00CC">
      <w:pPr>
        <w:spacing w:after="0" w:line="20" w:lineRule="atLeast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3A300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</w:r>
      <w:r w:rsidRPr="003A300A">
        <w:rPr>
          <w:rFonts w:ascii="TH SarabunIT๙" w:hAnsi="TH SarabunIT๙" w:cs="TH SarabunIT๙"/>
          <w:sz w:val="32"/>
          <w:szCs w:val="32"/>
          <w:cs/>
        </w:rPr>
        <w:tab/>
        <w:t xml:space="preserve">     นายกองค์การบริหารส่วนตำบลประจัน</w:t>
      </w:r>
    </w:p>
    <w:p w:rsidR="004F00CC" w:rsidRPr="003A300A" w:rsidRDefault="004F00CC" w:rsidP="004F00CC">
      <w:pPr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  <w:r w:rsidRPr="003A300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4F00CC" w:rsidRPr="003A300A" w:rsidRDefault="004F00CC" w:rsidP="004F00CC">
      <w:pPr>
        <w:spacing w:after="0" w:line="20" w:lineRule="atLeast"/>
        <w:rPr>
          <w:rFonts w:ascii="TH SarabunIT๙" w:hAnsi="TH SarabunIT๙" w:cs="TH SarabunIT๙"/>
          <w:sz w:val="32"/>
          <w:szCs w:val="32"/>
        </w:rPr>
      </w:pPr>
    </w:p>
    <w:p w:rsidR="00C75181" w:rsidRDefault="00C75181"/>
    <w:sectPr w:rsidR="00C7518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0CC"/>
    <w:rsid w:val="00490449"/>
    <w:rsid w:val="004E56D0"/>
    <w:rsid w:val="004F00CC"/>
    <w:rsid w:val="00520D17"/>
    <w:rsid w:val="008C7017"/>
    <w:rsid w:val="00A40F3B"/>
    <w:rsid w:val="00B2285F"/>
    <w:rsid w:val="00C15399"/>
    <w:rsid w:val="00C75181"/>
    <w:rsid w:val="00CB44B2"/>
    <w:rsid w:val="00FA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F80B847-634B-470C-BF6E-31709DD15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0CC"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4F00CC"/>
    <w:pPr>
      <w:spacing w:after="120"/>
      <w:ind w:left="283"/>
    </w:pPr>
  </w:style>
  <w:style w:type="character" w:customStyle="1" w:styleId="a4">
    <w:name w:val="การเยื้องเนื้อความ อักขระ"/>
    <w:basedOn w:val="a0"/>
    <w:link w:val="a3"/>
    <w:uiPriority w:val="99"/>
    <w:rsid w:val="004F00CC"/>
    <w:rPr>
      <w:rFonts w:eastAsiaTheme="minorEastAsia"/>
    </w:rPr>
  </w:style>
  <w:style w:type="paragraph" w:styleId="a5">
    <w:name w:val="Balloon Text"/>
    <w:basedOn w:val="a"/>
    <w:link w:val="a6"/>
    <w:uiPriority w:val="99"/>
    <w:semiHidden/>
    <w:unhideWhenUsed/>
    <w:rsid w:val="004E56D0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E56D0"/>
    <w:rPr>
      <w:rFonts w:ascii="Leelawadee" w:eastAsiaTheme="minorEastAsia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iTCOM</dc:creator>
  <cp:lastModifiedBy>ACER</cp:lastModifiedBy>
  <cp:revision>6</cp:revision>
  <cp:lastPrinted>2022-05-24T09:15:00Z</cp:lastPrinted>
  <dcterms:created xsi:type="dcterms:W3CDTF">2022-05-24T09:14:00Z</dcterms:created>
  <dcterms:modified xsi:type="dcterms:W3CDTF">2023-06-28T03:01:00Z</dcterms:modified>
</cp:coreProperties>
</file>